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AD82" w14:textId="3AB0CA7A" w:rsidR="00253F3B" w:rsidRDefault="00253F3B" w:rsidP="008C3CA1">
      <w:pPr>
        <w:spacing w:after="0" w:line="240" w:lineRule="auto"/>
        <w:jc w:val="center"/>
        <w:rPr>
          <w:b/>
          <w:bCs/>
          <w:sz w:val="28"/>
          <w:szCs w:val="28"/>
        </w:rPr>
      </w:pPr>
      <w:r w:rsidRPr="008C3CA1">
        <w:rPr>
          <w:b/>
          <w:bCs/>
          <w:sz w:val="28"/>
          <w:szCs w:val="28"/>
        </w:rPr>
        <w:t>BRANDI N. SLAUGHTER</w:t>
      </w:r>
    </w:p>
    <w:p w14:paraId="0F1350EC" w14:textId="3C1560C2" w:rsidR="0043471B" w:rsidRPr="0043471B" w:rsidRDefault="0043471B" w:rsidP="0043471B">
      <w:pPr>
        <w:spacing w:after="0" w:line="240" w:lineRule="auto"/>
        <w:jc w:val="center"/>
        <w:rPr>
          <w:b/>
          <w:bCs/>
        </w:rPr>
      </w:pPr>
      <w:r w:rsidRPr="0043471B">
        <w:rPr>
          <w:b/>
          <w:bCs/>
        </w:rPr>
        <w:t>The University of Maryland</w:t>
      </w:r>
      <w:r>
        <w:rPr>
          <w:b/>
          <w:bCs/>
        </w:rPr>
        <w:t xml:space="preserve">, </w:t>
      </w:r>
      <w:r w:rsidRPr="0043471B">
        <w:rPr>
          <w:b/>
          <w:bCs/>
        </w:rPr>
        <w:t xml:space="preserve">School of Public Policy </w:t>
      </w:r>
    </w:p>
    <w:p w14:paraId="11396A0C" w14:textId="7228C39C" w:rsidR="0043471B" w:rsidRPr="0043471B" w:rsidRDefault="0043471B" w:rsidP="008C3CA1">
      <w:pPr>
        <w:spacing w:after="0" w:line="240" w:lineRule="auto"/>
        <w:jc w:val="center"/>
        <w:rPr>
          <w:b/>
          <w:bCs/>
          <w:sz w:val="28"/>
          <w:szCs w:val="28"/>
        </w:rPr>
      </w:pPr>
      <w:r w:rsidRPr="0043471B">
        <w:rPr>
          <w:b/>
          <w:bCs/>
        </w:rPr>
        <w:t>College Park, MD 20742</w:t>
      </w:r>
    </w:p>
    <w:p w14:paraId="02DBA8C5" w14:textId="683D5F08" w:rsidR="00253F3B" w:rsidRPr="008C3CA1" w:rsidRDefault="0043471B" w:rsidP="00253F3B">
      <w:pPr>
        <w:spacing w:after="0" w:line="240" w:lineRule="auto"/>
        <w:jc w:val="center"/>
        <w:rPr>
          <w:b/>
          <w:bCs/>
        </w:rPr>
      </w:pPr>
      <w:r>
        <w:rPr>
          <w:b/>
          <w:bCs/>
        </w:rPr>
        <w:t xml:space="preserve"> Phone: </w:t>
      </w:r>
      <w:r w:rsidR="00D36CD9" w:rsidRPr="00D36CD9">
        <w:rPr>
          <w:b/>
          <w:bCs/>
        </w:rPr>
        <w:t>301-405-9702</w:t>
      </w:r>
      <w:r w:rsidR="00253F3B" w:rsidRPr="0043471B">
        <w:rPr>
          <w:b/>
          <w:bCs/>
        </w:rPr>
        <w:t xml:space="preserve"> </w:t>
      </w:r>
      <w:r w:rsidR="00253F3B" w:rsidRPr="008C3CA1">
        <w:rPr>
          <w:b/>
          <w:bCs/>
        </w:rPr>
        <w:t>∙ b</w:t>
      </w:r>
      <w:r>
        <w:rPr>
          <w:b/>
          <w:bCs/>
        </w:rPr>
        <w:t>slaught</w:t>
      </w:r>
      <w:r w:rsidR="00253F3B" w:rsidRPr="008C3CA1">
        <w:rPr>
          <w:b/>
          <w:bCs/>
        </w:rPr>
        <w:t>@</w:t>
      </w:r>
      <w:r>
        <w:rPr>
          <w:b/>
          <w:bCs/>
        </w:rPr>
        <w:t>umd.edu</w:t>
      </w:r>
    </w:p>
    <w:p w14:paraId="452933DC" w14:textId="77777777" w:rsidR="00253F3B" w:rsidRDefault="00253F3B" w:rsidP="00253F3B"/>
    <w:p w14:paraId="5D072F97" w14:textId="0C99883A" w:rsidR="00253F3B" w:rsidRPr="00F76C6E" w:rsidRDefault="00253F3B" w:rsidP="00253F3B">
      <w:pPr>
        <w:rPr>
          <w:b/>
          <w:bCs/>
        </w:rPr>
      </w:pPr>
      <w:r w:rsidRPr="00F76C6E">
        <w:rPr>
          <w:b/>
          <w:bCs/>
        </w:rPr>
        <w:t>PROFESSIONAL EXPERIENCE</w:t>
      </w:r>
      <w:r w:rsidR="00B611B1">
        <w:rPr>
          <w:b/>
          <w:bCs/>
        </w:rPr>
        <w:t>:</w:t>
      </w:r>
      <w:r w:rsidRPr="00F76C6E">
        <w:rPr>
          <w:b/>
          <w:bCs/>
        </w:rPr>
        <w:t xml:space="preserve"> </w:t>
      </w:r>
    </w:p>
    <w:p w14:paraId="39B2B287" w14:textId="7EB34D95" w:rsidR="001D437F" w:rsidRPr="001D437F" w:rsidRDefault="001D437F" w:rsidP="001D437F">
      <w:pPr>
        <w:pStyle w:val="ListParagraph"/>
        <w:numPr>
          <w:ilvl w:val="0"/>
          <w:numId w:val="4"/>
        </w:numPr>
        <w:rPr>
          <w:rFonts w:asciiTheme="minorHAnsi" w:eastAsia="Times New Roman" w:hAnsiTheme="minorHAnsi" w:cstheme="minorHAnsi"/>
          <w:i/>
          <w:iCs/>
        </w:rPr>
      </w:pPr>
      <w:r w:rsidRPr="001D437F">
        <w:rPr>
          <w:rFonts w:asciiTheme="minorHAnsi" w:eastAsia="Times New Roman" w:hAnsiTheme="minorHAnsi" w:cstheme="minorHAnsi"/>
          <w:color w:val="2D3236"/>
          <w:shd w:val="clear" w:color="auto" w:fill="FFFFFF"/>
        </w:rPr>
        <w:t>Associate Clinical Professor</w:t>
      </w:r>
      <w:r w:rsidRPr="001D437F">
        <w:rPr>
          <w:rFonts w:asciiTheme="minorHAnsi" w:eastAsia="Times New Roman" w:hAnsiTheme="minorHAnsi" w:cstheme="minorHAnsi"/>
          <w:color w:val="2D3236"/>
          <w:shd w:val="clear" w:color="auto" w:fill="FFFFFF"/>
        </w:rPr>
        <w:t xml:space="preserve">, </w:t>
      </w:r>
      <w:r w:rsidR="00687AD9" w:rsidRPr="001D437F">
        <w:rPr>
          <w:rFonts w:asciiTheme="minorHAnsi" w:hAnsiTheme="minorHAnsi" w:cstheme="minorHAnsi"/>
          <w:i/>
          <w:iCs/>
        </w:rPr>
        <w:t xml:space="preserve">November 1, 2021-Currently, University of Maryland, School of Public Policy – College Park, MD: </w:t>
      </w:r>
      <w:r w:rsidR="00687AD9" w:rsidRPr="001D437F">
        <w:rPr>
          <w:rFonts w:asciiTheme="minorHAnsi" w:hAnsiTheme="minorHAnsi" w:cstheme="minorHAnsi"/>
        </w:rPr>
        <w:t xml:space="preserve">Courses </w:t>
      </w:r>
      <w:r w:rsidRPr="001D437F">
        <w:rPr>
          <w:rFonts w:asciiTheme="minorHAnsi" w:hAnsiTheme="minorHAnsi" w:cstheme="minorHAnsi"/>
        </w:rPr>
        <w:t xml:space="preserve">include </w:t>
      </w:r>
      <w:r w:rsidR="00687AD9" w:rsidRPr="001D437F">
        <w:rPr>
          <w:rFonts w:asciiTheme="minorHAnsi" w:eastAsia="Times New Roman" w:hAnsiTheme="minorHAnsi" w:cstheme="minorHAnsi"/>
          <w:i/>
          <w:iCs/>
          <w:color w:val="444444"/>
          <w:bdr w:val="none" w:sz="0" w:space="0" w:color="auto" w:frame="1"/>
        </w:rPr>
        <w:t>Law and Public Policy--Organizing and Advocating for Justice</w:t>
      </w:r>
      <w:r w:rsidR="00687AD9" w:rsidRPr="001D437F">
        <w:rPr>
          <w:rFonts w:asciiTheme="minorHAnsi" w:eastAsia="Times New Roman" w:hAnsiTheme="minorHAnsi" w:cstheme="minorHAnsi"/>
          <w:i/>
          <w:iCs/>
          <w:color w:val="444444"/>
          <w:bdr w:val="none" w:sz="0" w:space="0" w:color="auto" w:frame="1"/>
        </w:rPr>
        <w:t xml:space="preserve">, </w:t>
      </w:r>
      <w:r w:rsidRPr="001D437F">
        <w:rPr>
          <w:rFonts w:cstheme="minorHAnsi"/>
          <w:i/>
          <w:iCs/>
        </w:rPr>
        <w:t>Examining Pluralism in Public Policy, and Child and Family Policy Impact.</w:t>
      </w:r>
    </w:p>
    <w:p w14:paraId="03209B5A" w14:textId="77777777" w:rsidR="001D437F" w:rsidRPr="001D437F" w:rsidRDefault="001D437F" w:rsidP="001D437F">
      <w:pPr>
        <w:textAlignment w:val="baseline"/>
        <w:rPr>
          <w:rFonts w:ascii="HelveticaNeue" w:hAnsi="HelveticaNeue"/>
          <w:i/>
          <w:iCs/>
          <w:color w:val="444444"/>
          <w:sz w:val="21"/>
          <w:szCs w:val="21"/>
        </w:rPr>
      </w:pPr>
    </w:p>
    <w:p w14:paraId="0496E397" w14:textId="63C5C47D" w:rsidR="00A37EFA" w:rsidRPr="00A37EFA" w:rsidRDefault="009A67B4" w:rsidP="00A37EFA">
      <w:pPr>
        <w:pStyle w:val="ListParagraph"/>
        <w:numPr>
          <w:ilvl w:val="0"/>
          <w:numId w:val="4"/>
        </w:numPr>
        <w:jc w:val="both"/>
      </w:pPr>
      <w:r w:rsidRPr="00A37EFA">
        <w:rPr>
          <w:i/>
          <w:iCs/>
        </w:rPr>
        <w:t xml:space="preserve">Adjunct Professor, January 2022- </w:t>
      </w:r>
      <w:r w:rsidR="00A37EFA">
        <w:rPr>
          <w:i/>
          <w:iCs/>
        </w:rPr>
        <w:t>C</w:t>
      </w:r>
      <w:r w:rsidR="00A37EFA" w:rsidRPr="00A37EFA">
        <w:rPr>
          <w:i/>
          <w:iCs/>
        </w:rPr>
        <w:t>urrently</w:t>
      </w:r>
      <w:r w:rsidRPr="00A37EFA">
        <w:rPr>
          <w:i/>
          <w:iCs/>
        </w:rPr>
        <w:t xml:space="preserve">, Methodist Theological School in Ohio, Masters in Social Justice – Delaware, Ohio: </w:t>
      </w:r>
      <w:r w:rsidR="00A37EFA" w:rsidRPr="001D437F">
        <w:t xml:space="preserve">Courses include </w:t>
      </w:r>
      <w:r w:rsidRPr="001D437F">
        <w:rPr>
          <w:i/>
          <w:iCs/>
        </w:rPr>
        <w:t>Social Justice and the Law</w:t>
      </w:r>
      <w:r w:rsidRPr="003E6792">
        <w:t xml:space="preserve">, a course which </w:t>
      </w:r>
      <w:r w:rsidRPr="001D437F">
        <w:rPr>
          <w:rFonts w:asciiTheme="minorHAnsi" w:hAnsiTheme="minorHAnsi" w:cstheme="minorHAnsi"/>
        </w:rPr>
        <w:t>explore</w:t>
      </w:r>
      <w:r w:rsidR="007540F6" w:rsidRPr="001D437F">
        <w:rPr>
          <w:rFonts w:asciiTheme="minorHAnsi" w:hAnsiTheme="minorHAnsi" w:cstheme="minorHAnsi"/>
        </w:rPr>
        <w:t>s</w:t>
      </w:r>
      <w:r w:rsidRPr="001D437F">
        <w:rPr>
          <w:rFonts w:asciiTheme="minorHAnsi" w:hAnsiTheme="minorHAnsi" w:cstheme="minorHAnsi"/>
        </w:rPr>
        <w:t xml:space="preserve"> how legal frameworks and mechanisms play a role in the work of social change activists, clergy and religious leaders</w:t>
      </w:r>
      <w:r w:rsidR="00A37EFA" w:rsidRPr="001D437F">
        <w:rPr>
          <w:rFonts w:asciiTheme="minorHAnsi" w:hAnsiTheme="minorHAnsi" w:cstheme="minorHAnsi"/>
        </w:rPr>
        <w:t xml:space="preserve"> and Social </w:t>
      </w:r>
      <w:r w:rsidRPr="001D437F">
        <w:rPr>
          <w:rFonts w:asciiTheme="minorHAnsi" w:hAnsiTheme="minorHAnsi" w:cstheme="minorHAnsi"/>
        </w:rPr>
        <w:t>role of law in organizing and advocating for just social change</w:t>
      </w:r>
      <w:r w:rsidR="00A37EFA" w:rsidRPr="001D437F">
        <w:rPr>
          <w:rFonts w:asciiTheme="minorHAnsi" w:hAnsiTheme="minorHAnsi" w:cstheme="minorHAnsi"/>
        </w:rPr>
        <w:t xml:space="preserve"> and </w:t>
      </w:r>
      <w:r w:rsidR="00A37EFA" w:rsidRPr="001D437F">
        <w:rPr>
          <w:rFonts w:asciiTheme="minorHAnsi" w:hAnsiTheme="minorHAnsi" w:cstheme="minorHAnsi"/>
          <w:i/>
          <w:iCs/>
        </w:rPr>
        <w:t>Imaging Justice</w:t>
      </w:r>
      <w:r w:rsidR="00A37EFA" w:rsidRPr="001D437F">
        <w:rPr>
          <w:rFonts w:asciiTheme="minorHAnsi" w:hAnsiTheme="minorHAnsi" w:cstheme="minorHAnsi"/>
        </w:rPr>
        <w:t xml:space="preserve">, a class which supports </w:t>
      </w:r>
      <w:r w:rsidR="00A37EFA" w:rsidRPr="001D437F">
        <w:rPr>
          <w:rFonts w:asciiTheme="minorHAnsi" w:eastAsia="Times New Roman" w:hAnsiTheme="minorHAnsi" w:cstheme="minorHAnsi"/>
          <w:sz w:val="20"/>
          <w:szCs w:val="20"/>
        </w:rPr>
        <w:t xml:space="preserve">students </w:t>
      </w:r>
      <w:r w:rsidR="00A37EFA" w:rsidRPr="001D437F">
        <w:rPr>
          <w:rFonts w:asciiTheme="minorHAnsi" w:eastAsia="Times New Roman" w:hAnsiTheme="minorHAnsi" w:cstheme="minorHAnsi"/>
          <w:sz w:val="20"/>
          <w:szCs w:val="20"/>
        </w:rPr>
        <w:t xml:space="preserve">in </w:t>
      </w:r>
      <w:r w:rsidR="00A37EFA" w:rsidRPr="001D437F">
        <w:rPr>
          <w:rFonts w:asciiTheme="minorHAnsi" w:eastAsia="Times New Roman" w:hAnsiTheme="minorHAnsi" w:cstheme="minorHAnsi"/>
          <w:sz w:val="20"/>
          <w:szCs w:val="20"/>
        </w:rPr>
        <w:t>gain</w:t>
      </w:r>
      <w:r w:rsidR="00A37EFA" w:rsidRPr="001D437F">
        <w:rPr>
          <w:rFonts w:asciiTheme="minorHAnsi" w:eastAsia="Times New Roman" w:hAnsiTheme="minorHAnsi" w:cstheme="minorHAnsi"/>
          <w:sz w:val="20"/>
          <w:szCs w:val="20"/>
        </w:rPr>
        <w:t>ing</w:t>
      </w:r>
      <w:r w:rsidR="00A37EFA" w:rsidRPr="001D437F">
        <w:rPr>
          <w:rFonts w:asciiTheme="minorHAnsi" w:eastAsia="Times New Roman" w:hAnsiTheme="minorHAnsi" w:cstheme="minorHAnsi"/>
          <w:sz w:val="20"/>
          <w:szCs w:val="20"/>
        </w:rPr>
        <w:t xml:space="preserve"> deeper understanding of various theories of justice.</w:t>
      </w:r>
      <w:r w:rsidR="00A37EFA" w:rsidRPr="00A37EFA">
        <w:rPr>
          <w:rFonts w:ascii="Book Antiqua" w:eastAsia="Times New Roman" w:hAnsi="Book Antiqua" w:cs="Times New Roman"/>
          <w:sz w:val="20"/>
          <w:szCs w:val="20"/>
        </w:rPr>
        <w:t>  </w:t>
      </w:r>
    </w:p>
    <w:p w14:paraId="5A73A17A" w14:textId="77777777" w:rsidR="009A67B4" w:rsidRPr="009A67B4" w:rsidRDefault="009A67B4" w:rsidP="00A37EFA">
      <w:pPr>
        <w:pStyle w:val="ListParagraph"/>
        <w:jc w:val="both"/>
      </w:pPr>
    </w:p>
    <w:p w14:paraId="0499F971" w14:textId="5C695C9F" w:rsidR="00253F3B" w:rsidRDefault="00253F3B" w:rsidP="00672BF9">
      <w:pPr>
        <w:pStyle w:val="ListParagraph"/>
        <w:numPr>
          <w:ilvl w:val="0"/>
          <w:numId w:val="4"/>
        </w:numPr>
        <w:jc w:val="both"/>
      </w:pPr>
      <w:r w:rsidRPr="00672BF9">
        <w:rPr>
          <w:i/>
          <w:iCs/>
        </w:rPr>
        <w:t xml:space="preserve">Policy Director, June 2019– </w:t>
      </w:r>
      <w:r w:rsidR="009A67B4">
        <w:rPr>
          <w:i/>
          <w:iCs/>
        </w:rPr>
        <w:t>November 2021</w:t>
      </w:r>
      <w:r w:rsidRPr="00672BF9">
        <w:rPr>
          <w:i/>
          <w:iCs/>
        </w:rPr>
        <w:t>, Ohio Council of Churches – Columbus, Ohio</w:t>
      </w:r>
      <w:r w:rsidR="00672BF9" w:rsidRPr="00672BF9">
        <w:rPr>
          <w:i/>
          <w:iCs/>
        </w:rPr>
        <w:t>:</w:t>
      </w:r>
      <w:r w:rsidR="00672BF9">
        <w:t xml:space="preserve"> Support the Council in crafting and implementing a policy agenda, provide analysis on relevant policy, publish legislative briefs to educate the membership, build relationships with Ohio legislators, and work with the Council’s positions in giving testimony and public witness. As the only policy staffer, performs a wide range of activities in the areas of policy, advocacy, event management and communications including press relations, social media, website development and external relations.</w:t>
      </w:r>
      <w:r>
        <w:t xml:space="preserve"> </w:t>
      </w:r>
    </w:p>
    <w:p w14:paraId="55CA70CC" w14:textId="77777777" w:rsidR="00672BF9" w:rsidRDefault="00672BF9" w:rsidP="00672BF9">
      <w:pPr>
        <w:pStyle w:val="ListParagraph"/>
        <w:jc w:val="both"/>
      </w:pPr>
    </w:p>
    <w:p w14:paraId="5DB28A2D" w14:textId="5256375F" w:rsidR="00325B44" w:rsidRDefault="00325B44" w:rsidP="00672BF9">
      <w:pPr>
        <w:pStyle w:val="ListParagraph"/>
        <w:numPr>
          <w:ilvl w:val="0"/>
          <w:numId w:val="4"/>
        </w:numPr>
        <w:jc w:val="both"/>
      </w:pPr>
      <w:r w:rsidRPr="00672BF9">
        <w:rPr>
          <w:i/>
          <w:iCs/>
        </w:rPr>
        <w:t>Deputy Director, January 2020-Currently, Death Penalty Action— Ghent, New York</w:t>
      </w:r>
      <w:r w:rsidR="00672BF9" w:rsidRPr="00672BF9">
        <w:rPr>
          <w:i/>
          <w:iCs/>
        </w:rPr>
        <w:t>:</w:t>
      </w:r>
      <w:r w:rsidR="00672BF9">
        <w:t xml:space="preserve"> Serve as the internal leader of the organization, oversee the day-to-day operations. Supervise staff by fostering employee alignment with organizational values and strategic goals, and work with staff to coordinate work activities and schedules. Lead the performance management process that measures and evaluates progress against goals for the organization. Provide oversight over capacity-building services that support the mission such as fund development, communications, finance, technology, and human resources, and administration. </w:t>
      </w:r>
    </w:p>
    <w:p w14:paraId="500B49A6" w14:textId="77777777" w:rsidR="00672BF9" w:rsidRDefault="00672BF9" w:rsidP="00672BF9">
      <w:pPr>
        <w:pStyle w:val="ListParagraph"/>
        <w:jc w:val="both"/>
      </w:pPr>
    </w:p>
    <w:p w14:paraId="24C6DBEB" w14:textId="1D1EB3F2" w:rsidR="00253F3B" w:rsidRDefault="00253F3B" w:rsidP="00672BF9">
      <w:pPr>
        <w:pStyle w:val="ListParagraph"/>
        <w:numPr>
          <w:ilvl w:val="0"/>
          <w:numId w:val="4"/>
        </w:numPr>
        <w:jc w:val="both"/>
      </w:pPr>
      <w:r w:rsidRPr="00672BF9">
        <w:rPr>
          <w:i/>
          <w:iCs/>
        </w:rPr>
        <w:t xml:space="preserve">Chief Executive Officer, April 2016– November 2019; Chief Operating Officer, May 2015– April 2016; </w:t>
      </w:r>
      <w:r w:rsidR="00F76C6E" w:rsidRPr="00672BF9">
        <w:rPr>
          <w:i/>
          <w:iCs/>
        </w:rPr>
        <w:t xml:space="preserve">and </w:t>
      </w:r>
      <w:r w:rsidRPr="00672BF9">
        <w:rPr>
          <w:i/>
          <w:iCs/>
        </w:rPr>
        <w:t>Director of Communications &amp; Policy Associate, August 2012 – May 2015, Voices for Ohio’s Children – Columbus, Ohio</w:t>
      </w:r>
      <w:r w:rsidR="00672BF9">
        <w:t xml:space="preserve">: Maintained a responsibility to the Board of Directors and to the management of the organization to carry out the organization’s vision, mission, and strategic plan by employing and overseeing the work of a highly qualified staff. Represented the organization’s interests to the public to include the Governor, the legislature, </w:t>
      </w:r>
      <w:proofErr w:type="gramStart"/>
      <w:r w:rsidR="00672BF9">
        <w:t>funders</w:t>
      </w:r>
      <w:proofErr w:type="gramEnd"/>
      <w:r w:rsidR="00672BF9">
        <w:t xml:space="preserve"> and individual donors. Set the organization’s program and policy agenda taking in account the cultural and geographic diversity of all Ohio’s children and implemented procedures that work to achieve positive change for children in systems that serve them. Coordinated and oversaw all fundraising activities of the organization and oversaw the marketing, branding, and communication strategy to promote the organization and expand its sphere of influence</w:t>
      </w:r>
    </w:p>
    <w:p w14:paraId="003BC422" w14:textId="77777777" w:rsidR="00672BF9" w:rsidRDefault="00672BF9" w:rsidP="00672BF9">
      <w:pPr>
        <w:pStyle w:val="ListParagraph"/>
        <w:jc w:val="both"/>
      </w:pPr>
    </w:p>
    <w:p w14:paraId="351A947F" w14:textId="65FCFBFD" w:rsidR="00253F3B" w:rsidRDefault="00253F3B" w:rsidP="00672BF9">
      <w:pPr>
        <w:pStyle w:val="ListParagraph"/>
        <w:numPr>
          <w:ilvl w:val="0"/>
          <w:numId w:val="4"/>
        </w:numPr>
        <w:jc w:val="both"/>
      </w:pPr>
      <w:r w:rsidRPr="00672BF9">
        <w:rPr>
          <w:i/>
          <w:iCs/>
        </w:rPr>
        <w:lastRenderedPageBreak/>
        <w:t>Adjunct Professor, August 2018- December 2020</w:t>
      </w:r>
      <w:r w:rsidR="00F76C6E" w:rsidRPr="00672BF9">
        <w:rPr>
          <w:i/>
          <w:iCs/>
        </w:rPr>
        <w:t xml:space="preserve">, </w:t>
      </w:r>
      <w:r w:rsidRPr="00672BF9">
        <w:rPr>
          <w:i/>
          <w:iCs/>
        </w:rPr>
        <w:t>John Carroll University</w:t>
      </w:r>
      <w:r w:rsidR="00B611B1" w:rsidRPr="00672BF9">
        <w:rPr>
          <w:i/>
          <w:iCs/>
        </w:rPr>
        <w:t>, Nonprofit Administration Graduate Program,</w:t>
      </w:r>
      <w:r w:rsidR="008C3CA1" w:rsidRPr="00672BF9">
        <w:rPr>
          <w:i/>
          <w:iCs/>
        </w:rPr>
        <w:t xml:space="preserve"> Advocacy &amp; Nonprofit Administration</w:t>
      </w:r>
      <w:r w:rsidR="00B611B1" w:rsidRPr="00672BF9">
        <w:rPr>
          <w:i/>
          <w:iCs/>
        </w:rPr>
        <w:t xml:space="preserve"> </w:t>
      </w:r>
      <w:r w:rsidRPr="00672BF9">
        <w:rPr>
          <w:i/>
          <w:iCs/>
        </w:rPr>
        <w:t>– University Heights, Ohio</w:t>
      </w:r>
      <w:r w:rsidR="00672BF9" w:rsidRPr="00672BF9">
        <w:rPr>
          <w:i/>
          <w:iCs/>
        </w:rPr>
        <w:t>:</w:t>
      </w:r>
      <w:r w:rsidR="00672BF9">
        <w:t xml:space="preserve"> Taught and developed a graduate level class on Advocacy and Non-Profit Management which addresse</w:t>
      </w:r>
      <w:r w:rsidR="00EC603B">
        <w:t>d</w:t>
      </w:r>
      <w:r w:rsidR="00672BF9">
        <w:t xml:space="preserve"> theories about interest groups and their place in a democratic society, provides hands-on information about methods of advocacy, and devotes time to ethical concerns regarding advocacy. Students are introduced to theories of democracy and the relationship of interest groups to the political system. The practical discussion for nonprofit administrators includes legal constraints on lobbying and best practices from experienced lobbyists. The focus on ethical issues emphasizes effectiveness within a system driven by influence without becoming corrupted.</w:t>
      </w:r>
    </w:p>
    <w:p w14:paraId="03EA58D0" w14:textId="77777777" w:rsidR="00672BF9" w:rsidRDefault="00672BF9" w:rsidP="00672BF9">
      <w:pPr>
        <w:pStyle w:val="ListParagraph"/>
        <w:jc w:val="both"/>
      </w:pPr>
    </w:p>
    <w:p w14:paraId="68648896" w14:textId="50338D4B" w:rsidR="00253F3B" w:rsidRDefault="00253F3B" w:rsidP="00672BF9">
      <w:pPr>
        <w:pStyle w:val="ListParagraph"/>
        <w:numPr>
          <w:ilvl w:val="0"/>
          <w:numId w:val="4"/>
        </w:numPr>
        <w:jc w:val="both"/>
      </w:pPr>
      <w:r w:rsidRPr="00672BF9">
        <w:rPr>
          <w:i/>
          <w:iCs/>
        </w:rPr>
        <w:t>Director of Communications &amp; Constituent Services, November 2010- April 2011</w:t>
      </w:r>
      <w:r w:rsidR="00F76C6E" w:rsidRPr="00672BF9">
        <w:rPr>
          <w:i/>
          <w:iCs/>
        </w:rPr>
        <w:t xml:space="preserve">; </w:t>
      </w:r>
      <w:r w:rsidRPr="00672BF9">
        <w:rPr>
          <w:i/>
          <w:iCs/>
        </w:rPr>
        <w:t>Legislative Liaison, February 2010 – November 2010</w:t>
      </w:r>
      <w:r w:rsidR="00F76C6E" w:rsidRPr="00672BF9">
        <w:rPr>
          <w:i/>
          <w:iCs/>
        </w:rPr>
        <w:t xml:space="preserve">, </w:t>
      </w:r>
      <w:r w:rsidRPr="00672BF9">
        <w:rPr>
          <w:i/>
          <w:iCs/>
        </w:rPr>
        <w:t>Ohio Rehabilitation Services Commission – Columbus, Ohio</w:t>
      </w:r>
      <w:r w:rsidR="00672BF9" w:rsidRPr="00672BF9">
        <w:rPr>
          <w:i/>
          <w:iCs/>
        </w:rPr>
        <w:t>:</w:t>
      </w:r>
      <w:r w:rsidR="00672BF9">
        <w:t xml:space="preserve"> acted for and on behalf of RSC in planning, directing, administering &amp; evaluating the Communications, Governor’s Council on People with Disabilities, Consumer Advisory Council and Constituent Services units. Oversaw a comprehensive strategic statewide constituent and public relations plan to facilitate an increase in awareness of agency services ensuring that agency-wide public relations opportunities align with the agency mission and strategic plan. Participated in development of agency’s annual short &amp; long-term goals, performance measures &amp; strategic plan. Served as agency representative to the news media, professional associations, with federal, </w:t>
      </w:r>
      <w:proofErr w:type="gramStart"/>
      <w:r w:rsidR="00672BF9">
        <w:t>state</w:t>
      </w:r>
      <w:proofErr w:type="gramEnd"/>
      <w:r w:rsidR="00672BF9">
        <w:t xml:space="preserve"> and local government officials and the public. Prepared and delivered speeches and presentations before professional organizations. Developed division’s operating plan and budget. Continually monitored division outcomes in terms of both quality and quantity, as well as public and consumer satisfaction. Directly managed Communication and Constituent Services management staff.</w:t>
      </w:r>
    </w:p>
    <w:p w14:paraId="64C05182" w14:textId="77777777" w:rsidR="00672BF9" w:rsidRDefault="00672BF9" w:rsidP="00672BF9">
      <w:pPr>
        <w:pStyle w:val="ListParagraph"/>
        <w:jc w:val="both"/>
      </w:pPr>
    </w:p>
    <w:p w14:paraId="55885764" w14:textId="6B68A0F9" w:rsidR="00F76C6E" w:rsidRDefault="00253F3B" w:rsidP="00672BF9">
      <w:pPr>
        <w:pStyle w:val="ListParagraph"/>
        <w:numPr>
          <w:ilvl w:val="0"/>
          <w:numId w:val="4"/>
        </w:numPr>
        <w:jc w:val="both"/>
      </w:pPr>
      <w:r w:rsidRPr="00672BF9">
        <w:rPr>
          <w:i/>
          <w:iCs/>
        </w:rPr>
        <w:t>Communications &amp; Federal Policy Staff, May 2008 – February 2010</w:t>
      </w:r>
      <w:r w:rsidR="00F76C6E" w:rsidRPr="00672BF9">
        <w:rPr>
          <w:i/>
          <w:iCs/>
        </w:rPr>
        <w:t xml:space="preserve">, </w:t>
      </w:r>
      <w:r w:rsidRPr="00672BF9">
        <w:rPr>
          <w:i/>
          <w:iCs/>
        </w:rPr>
        <w:t>Public Children Services Association of Ohio – Columbus, Ohio</w:t>
      </w:r>
      <w:r w:rsidR="00672BF9" w:rsidRPr="00672BF9">
        <w:rPr>
          <w:i/>
          <w:iCs/>
        </w:rPr>
        <w:t>:</w:t>
      </w:r>
      <w:r w:rsidR="00672BF9">
        <w:t xml:space="preserve"> Supported the organization’s federal advocacy efforts on child welfare finance reform and develop public education and awareness activities. Acts as an advocate for reinvestment in the foster care system to protect children and strengthen families. Participated in formulation and implementation of policy for agency’s legislative agenda. Assisted the executive director in handling legislative affairs at the federal level. Spoke before groups and conducts meetings on behalf of the director. Provided information and answered inquiries from officials and </w:t>
      </w:r>
      <w:proofErr w:type="gramStart"/>
      <w:r w:rsidR="00672BF9">
        <w:t>general public</w:t>
      </w:r>
      <w:proofErr w:type="gramEnd"/>
      <w:r w:rsidR="00672BF9">
        <w:t>. Worked with key stakeholder groups to coordinate and strengthen their legislative communication initiatives regarding important child welfare issues. Drafted policy statements and wrote detailed and complex position papers on legislation. Responsible for the agency’s communication with the media, coordinating special events, and prepared and published monthly newsletter.</w:t>
      </w:r>
    </w:p>
    <w:p w14:paraId="67B55396" w14:textId="77777777" w:rsidR="00672BF9" w:rsidRDefault="00672BF9" w:rsidP="00672BF9">
      <w:pPr>
        <w:pStyle w:val="ListParagraph"/>
        <w:jc w:val="both"/>
      </w:pPr>
    </w:p>
    <w:p w14:paraId="22762778" w14:textId="1918545A" w:rsidR="00F76C6E" w:rsidRDefault="00253F3B" w:rsidP="00672BF9">
      <w:pPr>
        <w:pStyle w:val="ListParagraph"/>
        <w:numPr>
          <w:ilvl w:val="0"/>
          <w:numId w:val="4"/>
        </w:numPr>
        <w:jc w:val="both"/>
      </w:pPr>
      <w:r w:rsidRPr="00672BF9">
        <w:rPr>
          <w:i/>
          <w:iCs/>
        </w:rPr>
        <w:t>Policy Staff, March 2007 – May 2008</w:t>
      </w:r>
      <w:r w:rsidR="00F76C6E" w:rsidRPr="00672BF9">
        <w:rPr>
          <w:i/>
          <w:iCs/>
        </w:rPr>
        <w:t xml:space="preserve">, </w:t>
      </w:r>
      <w:r w:rsidRPr="00672BF9">
        <w:rPr>
          <w:i/>
          <w:iCs/>
        </w:rPr>
        <w:t>Ohio Department of Health – Columbus, Ohio</w:t>
      </w:r>
      <w:r w:rsidR="00672BF9" w:rsidRPr="00672BF9">
        <w:rPr>
          <w:i/>
          <w:iCs/>
        </w:rPr>
        <w:t>:</w:t>
      </w:r>
      <w:r w:rsidR="00672BF9">
        <w:t xml:space="preserve"> Served as an assistant legislative liaison for the department, participated in formulation and implementation of policy for department’s legislative agenda. Assisted director in handling legislative affairs, spoke before groups and conducted meetings on behalf of the director, provided information and answered inquiries from officials and </w:t>
      </w:r>
      <w:proofErr w:type="gramStart"/>
      <w:r w:rsidR="00672BF9">
        <w:t>general public</w:t>
      </w:r>
      <w:proofErr w:type="gramEnd"/>
      <w:r w:rsidR="00672BF9">
        <w:t>, negotiated compromises on legislation or proposed rules impacting departmental programs, worked with key stakeholder groups to coordinate and strengthen their legislative communication initiatives regarding important public health issues. Drafted policy statements and wrote detailed and complex position papers on legislation.</w:t>
      </w:r>
    </w:p>
    <w:p w14:paraId="2CC0AE90" w14:textId="77777777" w:rsidR="00672BF9" w:rsidRDefault="00672BF9" w:rsidP="00672BF9">
      <w:pPr>
        <w:pStyle w:val="ListParagraph"/>
        <w:jc w:val="both"/>
      </w:pPr>
    </w:p>
    <w:p w14:paraId="024C3DBF" w14:textId="5D72437D" w:rsidR="00253F3B" w:rsidRDefault="00253F3B" w:rsidP="00672BF9">
      <w:pPr>
        <w:pStyle w:val="ListParagraph"/>
        <w:numPr>
          <w:ilvl w:val="0"/>
          <w:numId w:val="4"/>
        </w:numPr>
        <w:jc w:val="both"/>
      </w:pPr>
      <w:r w:rsidRPr="00672BF9">
        <w:rPr>
          <w:i/>
          <w:iCs/>
        </w:rPr>
        <w:lastRenderedPageBreak/>
        <w:t>Legislative Aide, April 2006 – February 2007</w:t>
      </w:r>
      <w:r w:rsidR="00F76C6E" w:rsidRPr="00672BF9">
        <w:rPr>
          <w:i/>
          <w:iCs/>
        </w:rPr>
        <w:t xml:space="preserve">, </w:t>
      </w:r>
      <w:r w:rsidRPr="00672BF9">
        <w:rPr>
          <w:i/>
          <w:iCs/>
        </w:rPr>
        <w:t>Ohio Senate – Columbus, Ohio</w:t>
      </w:r>
      <w:r w:rsidR="00672BF9" w:rsidRPr="00672BF9">
        <w:rPr>
          <w:i/>
          <w:iCs/>
        </w:rPr>
        <w:t>:</w:t>
      </w:r>
      <w:r w:rsidR="00672BF9">
        <w:t xml:space="preserve"> Assisted Sen. Ray Miller of the 15th legislative district in preparing and introducing legislation. Researched proposed and current legislation and policy issues. Staffed the Health and Human Services, Finance, Education, and Controlling Board committees. Served as office liaison to lobbyists, government agencies, and constituents. Managed the Senator’s schedule, wrote press releases, speech talking points, newsletter articles and general clerical duties.</w:t>
      </w:r>
    </w:p>
    <w:p w14:paraId="7E9D8CBB" w14:textId="0393ED4D" w:rsidR="00B611B1" w:rsidRDefault="00B611B1" w:rsidP="00B611B1">
      <w:pPr>
        <w:pStyle w:val="ListParagraph"/>
      </w:pPr>
    </w:p>
    <w:p w14:paraId="5D03631C" w14:textId="77777777" w:rsidR="00672BF9" w:rsidRDefault="00672BF9" w:rsidP="00B611B1">
      <w:pPr>
        <w:pStyle w:val="ListParagraph"/>
      </w:pPr>
    </w:p>
    <w:p w14:paraId="7F7C0DC3" w14:textId="105AF5EF" w:rsidR="00253F3B" w:rsidRPr="00F76C6E" w:rsidRDefault="00253F3B" w:rsidP="00253F3B">
      <w:pPr>
        <w:rPr>
          <w:b/>
          <w:bCs/>
        </w:rPr>
      </w:pPr>
      <w:r w:rsidRPr="00F76C6E">
        <w:rPr>
          <w:b/>
          <w:bCs/>
        </w:rPr>
        <w:t>EDUCATION</w:t>
      </w:r>
      <w:r w:rsidR="00B611B1">
        <w:rPr>
          <w:b/>
          <w:bCs/>
        </w:rPr>
        <w:t>:</w:t>
      </w:r>
      <w:r w:rsidRPr="00F76C6E">
        <w:rPr>
          <w:b/>
          <w:bCs/>
        </w:rPr>
        <w:t xml:space="preserve"> </w:t>
      </w:r>
    </w:p>
    <w:p w14:paraId="0ED61CF1" w14:textId="20854307" w:rsidR="00253F3B" w:rsidRDefault="00253F3B" w:rsidP="00253F3B">
      <w:pPr>
        <w:pStyle w:val="ListParagraph"/>
        <w:numPr>
          <w:ilvl w:val="0"/>
          <w:numId w:val="3"/>
        </w:numPr>
      </w:pPr>
      <w:r>
        <w:t>J</w:t>
      </w:r>
      <w:r w:rsidR="00EC603B">
        <w:t>D</w:t>
      </w:r>
      <w:r>
        <w:t>, Child &amp; Family Law Concentration, September 2008</w:t>
      </w:r>
      <w:r w:rsidR="00DE59A3">
        <w:t>,</w:t>
      </w:r>
      <w:r>
        <w:t xml:space="preserve"> Capital University – Col</w:t>
      </w:r>
      <w:r w:rsidR="00EC603B">
        <w:t>umbus</w:t>
      </w:r>
      <w:r>
        <w:t>, OH</w:t>
      </w:r>
    </w:p>
    <w:p w14:paraId="3C8F30A5" w14:textId="2472D431" w:rsidR="00253F3B" w:rsidRDefault="00253F3B" w:rsidP="00253F3B">
      <w:pPr>
        <w:pStyle w:val="ListParagraph"/>
        <w:numPr>
          <w:ilvl w:val="0"/>
          <w:numId w:val="3"/>
        </w:numPr>
      </w:pPr>
      <w:r>
        <w:t>B</w:t>
      </w:r>
      <w:r w:rsidR="00EC603B">
        <w:t>A</w:t>
      </w:r>
      <w:r>
        <w:t>, Political Science, May 2000</w:t>
      </w:r>
      <w:r w:rsidR="00DE59A3">
        <w:t>,</w:t>
      </w:r>
      <w:r>
        <w:t xml:space="preserve"> Morgan State University – Baltimore, MD</w:t>
      </w:r>
    </w:p>
    <w:p w14:paraId="41000FAE" w14:textId="73F219E9" w:rsidR="00253F3B" w:rsidRDefault="00253F3B" w:rsidP="00253F3B">
      <w:pPr>
        <w:pStyle w:val="ListParagraph"/>
      </w:pPr>
    </w:p>
    <w:p w14:paraId="29D8F44F" w14:textId="77777777" w:rsidR="00EC603B" w:rsidRDefault="00EC603B" w:rsidP="00253F3B">
      <w:pPr>
        <w:pStyle w:val="ListParagraph"/>
      </w:pPr>
    </w:p>
    <w:p w14:paraId="012B19BA" w14:textId="2B77072C" w:rsidR="00253F3B" w:rsidRPr="00F76C6E" w:rsidRDefault="00F76C6E" w:rsidP="00253F3B">
      <w:pPr>
        <w:rPr>
          <w:b/>
          <w:bCs/>
        </w:rPr>
      </w:pPr>
      <w:r>
        <w:rPr>
          <w:b/>
          <w:bCs/>
        </w:rPr>
        <w:t>MEDIA</w:t>
      </w:r>
      <w:r w:rsidR="00B611B1">
        <w:rPr>
          <w:b/>
          <w:bCs/>
        </w:rPr>
        <w:t xml:space="preserve"> (a sampling)</w:t>
      </w:r>
      <w:r w:rsidR="00253F3B" w:rsidRPr="00F76C6E">
        <w:rPr>
          <w:b/>
          <w:bCs/>
        </w:rPr>
        <w:t>:</w:t>
      </w:r>
    </w:p>
    <w:p w14:paraId="6B810069" w14:textId="77777777" w:rsidR="00253F3B" w:rsidRDefault="00000000" w:rsidP="00253F3B">
      <w:pPr>
        <w:pStyle w:val="ListParagraph"/>
        <w:numPr>
          <w:ilvl w:val="0"/>
          <w:numId w:val="1"/>
        </w:numPr>
        <w:rPr>
          <w:rFonts w:eastAsia="Times New Roman"/>
        </w:rPr>
      </w:pPr>
      <w:hyperlink r:id="rId5" w:history="1">
        <w:r w:rsidR="00253F3B">
          <w:rPr>
            <w:rStyle w:val="Hyperlink"/>
            <w:rFonts w:eastAsia="Times New Roman"/>
          </w:rPr>
          <w:t>Letter: Foster parenting needs more support in Ohio - Opinion - The Columbus Dispatch - Columbus, OH</w:t>
        </w:r>
      </w:hyperlink>
    </w:p>
    <w:p w14:paraId="4EF99C47" w14:textId="77777777" w:rsidR="00253F3B" w:rsidRDefault="00000000" w:rsidP="00253F3B">
      <w:pPr>
        <w:pStyle w:val="ListParagraph"/>
        <w:numPr>
          <w:ilvl w:val="0"/>
          <w:numId w:val="1"/>
        </w:numPr>
        <w:rPr>
          <w:rFonts w:eastAsia="Times New Roman"/>
        </w:rPr>
      </w:pPr>
      <w:hyperlink r:id="rId6" w:history="1">
        <w:r w:rsidR="00253F3B">
          <w:rPr>
            <w:rStyle w:val="Hyperlink"/>
            <w:rFonts w:eastAsia="Times New Roman"/>
          </w:rPr>
          <w:t>Letter: State should make sure kids have health-care coverage - Opinion - The Columbus Dispatch - Columbus, OH</w:t>
        </w:r>
      </w:hyperlink>
    </w:p>
    <w:p w14:paraId="58ED2B6E" w14:textId="66EC7087" w:rsidR="00253F3B" w:rsidRDefault="00000000" w:rsidP="00253F3B">
      <w:pPr>
        <w:pStyle w:val="ListParagraph"/>
        <w:numPr>
          <w:ilvl w:val="0"/>
          <w:numId w:val="1"/>
        </w:numPr>
        <w:rPr>
          <w:rFonts w:eastAsia="Times New Roman"/>
        </w:rPr>
      </w:pPr>
      <w:hyperlink r:id="rId7" w:history="1">
        <w:r w:rsidR="00253F3B">
          <w:rPr>
            <w:rStyle w:val="Hyperlink"/>
            <w:rFonts w:eastAsia="Times New Roman"/>
          </w:rPr>
          <w:t>Letter: Legislators have opportunity to make positive changes (dispatch.com)</w:t>
        </w:r>
      </w:hyperlink>
    </w:p>
    <w:p w14:paraId="17A5DFB6" w14:textId="26872AAF" w:rsidR="00F76C6E" w:rsidRPr="00F76C6E" w:rsidRDefault="00000000" w:rsidP="00253F3B">
      <w:pPr>
        <w:pStyle w:val="ListParagraph"/>
        <w:numPr>
          <w:ilvl w:val="0"/>
          <w:numId w:val="1"/>
        </w:numPr>
        <w:rPr>
          <w:rFonts w:eastAsia="Times New Roman"/>
        </w:rPr>
      </w:pPr>
      <w:hyperlink r:id="rId8" w:history="1">
        <w:r w:rsidR="00F76C6E">
          <w:rPr>
            <w:rStyle w:val="Hyperlink"/>
          </w:rPr>
          <w:t xml:space="preserve">Faith Leaders Urge Ohio Lawmakers </w:t>
        </w:r>
        <w:proofErr w:type="gramStart"/>
        <w:r w:rsidR="00F76C6E">
          <w:rPr>
            <w:rStyle w:val="Hyperlink"/>
          </w:rPr>
          <w:t>To</w:t>
        </w:r>
        <w:proofErr w:type="gramEnd"/>
        <w:r w:rsidR="00F76C6E">
          <w:rPr>
            <w:rStyle w:val="Hyperlink"/>
          </w:rPr>
          <w:t xml:space="preserve"> Repeal Death Penalty</w:t>
        </w:r>
      </w:hyperlink>
      <w:r w:rsidR="00F76C6E">
        <w:t xml:space="preserve"> (Public Radio)</w:t>
      </w:r>
    </w:p>
    <w:p w14:paraId="2BD2031E" w14:textId="053C42E6" w:rsidR="00F76C6E" w:rsidRPr="00F76C6E" w:rsidRDefault="00000000" w:rsidP="00253F3B">
      <w:pPr>
        <w:pStyle w:val="ListParagraph"/>
        <w:numPr>
          <w:ilvl w:val="0"/>
          <w:numId w:val="1"/>
        </w:numPr>
        <w:rPr>
          <w:rFonts w:eastAsia="Times New Roman"/>
        </w:rPr>
      </w:pPr>
      <w:hyperlink r:id="rId9" w:history="1">
        <w:r w:rsidR="00F76C6E">
          <w:rPr>
            <w:rStyle w:val="Hyperlink"/>
          </w:rPr>
          <w:t xml:space="preserve">Faith Leaders Urge Ohio Lawmakers </w:t>
        </w:r>
        <w:proofErr w:type="gramStart"/>
        <w:r w:rsidR="00F76C6E">
          <w:rPr>
            <w:rStyle w:val="Hyperlink"/>
          </w:rPr>
          <w:t>To</w:t>
        </w:r>
        <w:proofErr w:type="gramEnd"/>
        <w:r w:rsidR="00F76C6E">
          <w:rPr>
            <w:rStyle w:val="Hyperlink"/>
          </w:rPr>
          <w:t xml:space="preserve"> Consider Bipartisan Death Penalty Repeal</w:t>
        </w:r>
      </w:hyperlink>
      <w:r w:rsidR="00F76C6E">
        <w:t xml:space="preserve"> (Statehouse News Bureau)</w:t>
      </w:r>
    </w:p>
    <w:p w14:paraId="73DF23D4" w14:textId="3D6BDE3E" w:rsidR="00F76C6E" w:rsidRPr="00F76C6E" w:rsidRDefault="00000000" w:rsidP="00253F3B">
      <w:pPr>
        <w:pStyle w:val="ListParagraph"/>
        <w:numPr>
          <w:ilvl w:val="0"/>
          <w:numId w:val="1"/>
        </w:numPr>
        <w:rPr>
          <w:rFonts w:eastAsia="Times New Roman"/>
        </w:rPr>
      </w:pPr>
      <w:hyperlink r:id="rId10" w:history="1">
        <w:r w:rsidR="00F76C6E">
          <w:rPr>
            <w:rStyle w:val="Hyperlink"/>
          </w:rPr>
          <w:t>COHHIO Video supporting housing investments for children</w:t>
        </w:r>
      </w:hyperlink>
    </w:p>
    <w:p w14:paraId="6E39C172" w14:textId="7D41B477" w:rsidR="00F76C6E" w:rsidRPr="00DE59A3" w:rsidRDefault="00000000" w:rsidP="00253F3B">
      <w:pPr>
        <w:pStyle w:val="ListParagraph"/>
        <w:numPr>
          <w:ilvl w:val="0"/>
          <w:numId w:val="1"/>
        </w:numPr>
        <w:rPr>
          <w:rFonts w:eastAsia="Times New Roman"/>
        </w:rPr>
      </w:pPr>
      <w:hyperlink r:id="rId11" w:history="1">
        <w:r w:rsidR="00DE59A3">
          <w:rPr>
            <w:rStyle w:val="Hyperlink"/>
          </w:rPr>
          <w:t>ICYMI: House Healthcare Bill Would Hurt Ohio Students (senate.gov)</w:t>
        </w:r>
      </w:hyperlink>
    </w:p>
    <w:p w14:paraId="5CB53BFB" w14:textId="02BD272D" w:rsidR="00DE59A3" w:rsidRPr="00DE59A3" w:rsidRDefault="00000000" w:rsidP="00253F3B">
      <w:pPr>
        <w:pStyle w:val="ListParagraph"/>
        <w:numPr>
          <w:ilvl w:val="0"/>
          <w:numId w:val="1"/>
        </w:numPr>
        <w:rPr>
          <w:rFonts w:eastAsia="Times New Roman"/>
        </w:rPr>
      </w:pPr>
      <w:hyperlink r:id="rId12" w:history="1">
        <w:r w:rsidR="00DE59A3">
          <w:rPr>
            <w:rStyle w:val="Hyperlink"/>
          </w:rPr>
          <w:t>Medicaid cuts could be bad news for special ed in Ohio - News - The Repository - Canton, OH (cantonrep.com)</w:t>
        </w:r>
      </w:hyperlink>
    </w:p>
    <w:p w14:paraId="2D94A60B" w14:textId="6AF4F469" w:rsidR="00DE59A3" w:rsidRPr="00DE59A3" w:rsidRDefault="00000000" w:rsidP="00253F3B">
      <w:pPr>
        <w:pStyle w:val="ListParagraph"/>
        <w:numPr>
          <w:ilvl w:val="0"/>
          <w:numId w:val="1"/>
        </w:numPr>
        <w:rPr>
          <w:rFonts w:eastAsia="Times New Roman"/>
        </w:rPr>
      </w:pPr>
      <w:hyperlink r:id="rId13" w:history="1">
        <w:r w:rsidR="00DE59A3">
          <w:rPr>
            <w:rStyle w:val="Hyperlink"/>
          </w:rPr>
          <w:t>Funding for children's health insurance program dangerously low - News - The Review - Alliance, OH (the-review.com)</w:t>
        </w:r>
      </w:hyperlink>
    </w:p>
    <w:p w14:paraId="52515362" w14:textId="1B62EFD2" w:rsidR="00DE59A3" w:rsidRPr="00DE59A3" w:rsidRDefault="00000000" w:rsidP="00253F3B">
      <w:pPr>
        <w:pStyle w:val="ListParagraph"/>
        <w:numPr>
          <w:ilvl w:val="0"/>
          <w:numId w:val="1"/>
        </w:numPr>
        <w:rPr>
          <w:rFonts w:eastAsia="Times New Roman"/>
        </w:rPr>
      </w:pPr>
      <w:hyperlink r:id="rId14" w:history="1">
        <w:r w:rsidR="00DE59A3">
          <w:rPr>
            <w:rStyle w:val="Hyperlink"/>
          </w:rPr>
          <w:t>Absentee ballot requests cropping up in front yards, churches (dispatch.com)</w:t>
        </w:r>
      </w:hyperlink>
    </w:p>
    <w:p w14:paraId="3D9710F9" w14:textId="7F487E8F" w:rsidR="00DE59A3" w:rsidRPr="00DE59A3" w:rsidRDefault="00000000" w:rsidP="00253F3B">
      <w:pPr>
        <w:pStyle w:val="ListParagraph"/>
        <w:numPr>
          <w:ilvl w:val="0"/>
          <w:numId w:val="1"/>
        </w:numPr>
        <w:rPr>
          <w:rFonts w:eastAsia="Times New Roman"/>
        </w:rPr>
      </w:pPr>
      <w:hyperlink r:id="rId15" w:history="1">
        <w:r w:rsidR="00DE59A3">
          <w:rPr>
            <w:rStyle w:val="Hyperlink"/>
          </w:rPr>
          <w:t>Report: Ohio foster care teens entering adulthood lag in education, employment - News - The Columbus Dispatch - Columbus, OH</w:t>
        </w:r>
      </w:hyperlink>
    </w:p>
    <w:p w14:paraId="1B2C31E8" w14:textId="22BECE99" w:rsidR="00DE59A3" w:rsidRPr="00325B44" w:rsidRDefault="00000000" w:rsidP="00253F3B">
      <w:pPr>
        <w:pStyle w:val="ListParagraph"/>
        <w:numPr>
          <w:ilvl w:val="0"/>
          <w:numId w:val="1"/>
        </w:numPr>
        <w:rPr>
          <w:rFonts w:eastAsia="Times New Roman"/>
        </w:rPr>
      </w:pPr>
      <w:hyperlink r:id="rId16" w:history="1">
        <w:r w:rsidR="00325B44">
          <w:rPr>
            <w:rStyle w:val="Hyperlink"/>
          </w:rPr>
          <w:t xml:space="preserve">Report Finds Ohio Kids More Likely </w:t>
        </w:r>
        <w:proofErr w:type="gramStart"/>
        <w:r w:rsidR="00325B44">
          <w:rPr>
            <w:rStyle w:val="Hyperlink"/>
          </w:rPr>
          <w:t>To</w:t>
        </w:r>
        <w:proofErr w:type="gramEnd"/>
        <w:r w:rsidR="00325B44">
          <w:rPr>
            <w:rStyle w:val="Hyperlink"/>
          </w:rPr>
          <w:t xml:space="preserve"> Repeat Time In Foster Care | News | </w:t>
        </w:r>
        <w:proofErr w:type="spellStart"/>
        <w:r w:rsidR="00325B44">
          <w:rPr>
            <w:rStyle w:val="Hyperlink"/>
          </w:rPr>
          <w:t>Ideastream</w:t>
        </w:r>
        <w:proofErr w:type="spellEnd"/>
        <w:r w:rsidR="00325B44">
          <w:rPr>
            <w:rStyle w:val="Hyperlink"/>
          </w:rPr>
          <w:t xml:space="preserve"> Public Media</w:t>
        </w:r>
      </w:hyperlink>
    </w:p>
    <w:p w14:paraId="0D087DCE" w14:textId="0AB216AB" w:rsidR="00325B44" w:rsidRPr="00325B44" w:rsidRDefault="00000000" w:rsidP="00253F3B">
      <w:pPr>
        <w:pStyle w:val="ListParagraph"/>
        <w:numPr>
          <w:ilvl w:val="0"/>
          <w:numId w:val="1"/>
        </w:numPr>
        <w:rPr>
          <w:rFonts w:eastAsia="Times New Roman"/>
        </w:rPr>
      </w:pPr>
      <w:hyperlink r:id="rId17" w:history="1">
        <w:r w:rsidR="00325B44">
          <w:rPr>
            <w:rStyle w:val="Hyperlink"/>
          </w:rPr>
          <w:t>Child Poverty Stubbornly High in Ohio / Public News Service</w:t>
        </w:r>
      </w:hyperlink>
    </w:p>
    <w:p w14:paraId="6D1C41C9" w14:textId="05CDC95F" w:rsidR="00325B44" w:rsidRPr="00325B44" w:rsidRDefault="00000000" w:rsidP="00253F3B">
      <w:pPr>
        <w:pStyle w:val="ListParagraph"/>
        <w:numPr>
          <w:ilvl w:val="0"/>
          <w:numId w:val="1"/>
        </w:numPr>
        <w:rPr>
          <w:rFonts w:eastAsia="Times New Roman"/>
        </w:rPr>
      </w:pPr>
      <w:hyperlink r:id="rId18" w:history="1">
        <w:r w:rsidR="00325B44">
          <w:rPr>
            <w:rStyle w:val="Hyperlink"/>
          </w:rPr>
          <w:t>In wake of federal corruption probe, Ohio Senate takes look at ending dark political money | Ohio | thecentersquare.com</w:t>
        </w:r>
      </w:hyperlink>
    </w:p>
    <w:p w14:paraId="42B2E926" w14:textId="322D2A38" w:rsidR="00325B44" w:rsidRPr="00325B44" w:rsidRDefault="00000000" w:rsidP="00253F3B">
      <w:pPr>
        <w:pStyle w:val="ListParagraph"/>
        <w:numPr>
          <w:ilvl w:val="0"/>
          <w:numId w:val="1"/>
        </w:numPr>
        <w:rPr>
          <w:rFonts w:eastAsia="Times New Roman"/>
        </w:rPr>
      </w:pPr>
      <w:hyperlink r:id="rId19" w:history="1">
        <w:r w:rsidR="00325B44">
          <w:rPr>
            <w:rStyle w:val="Hyperlink"/>
          </w:rPr>
          <w:t>Ohio Rep. Joyce Beatty holds first virtual Voting Rights and Equal Justice Forum. | Congresswoman Joyce Beatty (house.gov)</w:t>
        </w:r>
      </w:hyperlink>
    </w:p>
    <w:p w14:paraId="09B97EEA" w14:textId="3307C76C" w:rsidR="00325B44" w:rsidRPr="00325B44" w:rsidRDefault="00000000" w:rsidP="00253F3B">
      <w:pPr>
        <w:pStyle w:val="ListParagraph"/>
        <w:numPr>
          <w:ilvl w:val="0"/>
          <w:numId w:val="1"/>
        </w:numPr>
        <w:rPr>
          <w:rFonts w:eastAsia="Times New Roman"/>
        </w:rPr>
      </w:pPr>
      <w:hyperlink r:id="rId20" w:history="1">
        <w:r w:rsidR="00325B44">
          <w:rPr>
            <w:rStyle w:val="Hyperlink"/>
          </w:rPr>
          <w:t xml:space="preserve">Improving Early Developmental Screenings for Ohio’s Kids: A Lesson in </w:t>
        </w:r>
        <w:proofErr w:type="gramStart"/>
        <w:r w:rsidR="00325B44">
          <w:rPr>
            <w:rStyle w:val="Hyperlink"/>
          </w:rPr>
          <w:t>Collaboration  –</w:t>
        </w:r>
        <w:proofErr w:type="gramEnd"/>
        <w:r w:rsidR="00325B44">
          <w:rPr>
            <w:rStyle w:val="Hyperlink"/>
          </w:rPr>
          <w:t xml:space="preserve"> Center For Children and Families (georgetown.edu)</w:t>
        </w:r>
      </w:hyperlink>
    </w:p>
    <w:p w14:paraId="4C7A3F8B" w14:textId="321997A4" w:rsidR="00325B44" w:rsidRPr="00325B44" w:rsidRDefault="00000000" w:rsidP="00253F3B">
      <w:pPr>
        <w:pStyle w:val="ListParagraph"/>
        <w:numPr>
          <w:ilvl w:val="0"/>
          <w:numId w:val="1"/>
        </w:numPr>
        <w:rPr>
          <w:rFonts w:eastAsia="Times New Roman"/>
        </w:rPr>
      </w:pPr>
      <w:hyperlink r:id="rId21" w:history="1">
        <w:r w:rsidR="00325B44">
          <w:rPr>
            <w:rStyle w:val="Hyperlink"/>
          </w:rPr>
          <w:t>A Healthy Start for Ohio's Children - The David and Lucile Packard Foundation</w:t>
        </w:r>
      </w:hyperlink>
    </w:p>
    <w:p w14:paraId="5314133B" w14:textId="72DFC475" w:rsidR="00253F3B" w:rsidRPr="00325B44" w:rsidRDefault="00000000" w:rsidP="00253F3B">
      <w:pPr>
        <w:pStyle w:val="ListParagraph"/>
        <w:numPr>
          <w:ilvl w:val="0"/>
          <w:numId w:val="1"/>
        </w:numPr>
        <w:rPr>
          <w:rFonts w:eastAsia="Times New Roman"/>
        </w:rPr>
      </w:pPr>
      <w:hyperlink r:id="rId22" w:history="1">
        <w:r w:rsidR="00325B44">
          <w:rPr>
            <w:rStyle w:val="Hyperlink"/>
          </w:rPr>
          <w:t>Report Highlights Challenges Facing Young Adults Leaving Foster Care, Legislative Efforts | WYSO</w:t>
        </w:r>
      </w:hyperlink>
    </w:p>
    <w:p w14:paraId="0D80A64E" w14:textId="6B9CD738" w:rsidR="00325B44" w:rsidRPr="00B611B1" w:rsidRDefault="00000000" w:rsidP="00253F3B">
      <w:pPr>
        <w:pStyle w:val="ListParagraph"/>
        <w:numPr>
          <w:ilvl w:val="0"/>
          <w:numId w:val="1"/>
        </w:numPr>
        <w:rPr>
          <w:rFonts w:eastAsia="Times New Roman"/>
        </w:rPr>
      </w:pPr>
      <w:hyperlink r:id="rId23" w:history="1">
        <w:r w:rsidR="00B611B1">
          <w:rPr>
            <w:rStyle w:val="Hyperlink"/>
          </w:rPr>
          <w:t>Ohio Children’s Oral Health Action Team Releases New Policy Brief – Ohio Academy of Family Physicians (ohioafp.org)</w:t>
        </w:r>
      </w:hyperlink>
    </w:p>
    <w:p w14:paraId="7AF95F79" w14:textId="1F125715" w:rsidR="00B611B1" w:rsidRPr="00B611B1" w:rsidRDefault="00000000" w:rsidP="00253F3B">
      <w:pPr>
        <w:pStyle w:val="ListParagraph"/>
        <w:numPr>
          <w:ilvl w:val="0"/>
          <w:numId w:val="1"/>
        </w:numPr>
        <w:rPr>
          <w:rFonts w:eastAsia="Times New Roman"/>
        </w:rPr>
      </w:pPr>
      <w:hyperlink r:id="rId24" w:history="1">
        <w:r w:rsidR="00B611B1">
          <w:rPr>
            <w:rStyle w:val="Hyperlink"/>
          </w:rPr>
          <w:t>Editorial: Senate dawdling on CHIP reauthorization - Opinion - The Repository - Canton, OH (cantonrep.com)</w:t>
        </w:r>
      </w:hyperlink>
    </w:p>
    <w:p w14:paraId="1DA37348" w14:textId="77777777" w:rsidR="00B611B1" w:rsidRPr="00325B44" w:rsidRDefault="00B611B1" w:rsidP="00B611B1">
      <w:pPr>
        <w:pStyle w:val="ListParagraph"/>
        <w:rPr>
          <w:rFonts w:eastAsia="Times New Roman"/>
        </w:rPr>
      </w:pPr>
    </w:p>
    <w:p w14:paraId="39F59C9B" w14:textId="65823BEC" w:rsidR="006E4368" w:rsidRDefault="00253F3B" w:rsidP="00253F3B">
      <w:pPr>
        <w:rPr>
          <w:b/>
          <w:bCs/>
        </w:rPr>
      </w:pPr>
      <w:r w:rsidRPr="00F76C6E">
        <w:rPr>
          <w:b/>
          <w:bCs/>
        </w:rPr>
        <w:t>PARTICIPATION IN PROFESSIONAL WORKSHOPS AND CONFERENCES</w:t>
      </w:r>
      <w:r w:rsidR="008C3CA1">
        <w:rPr>
          <w:b/>
          <w:bCs/>
        </w:rPr>
        <w:t xml:space="preserve"> (a sampling)</w:t>
      </w:r>
      <w:r w:rsidR="00F76C6E">
        <w:rPr>
          <w:b/>
          <w:bCs/>
        </w:rPr>
        <w:t>:</w:t>
      </w:r>
    </w:p>
    <w:p w14:paraId="229CC632" w14:textId="1E5E79C0" w:rsidR="00F117E4" w:rsidRPr="00F55B25" w:rsidRDefault="00F117E4" w:rsidP="00EC603B">
      <w:pPr>
        <w:pStyle w:val="ListParagraph"/>
        <w:numPr>
          <w:ilvl w:val="0"/>
          <w:numId w:val="6"/>
        </w:numPr>
        <w:shd w:val="clear" w:color="auto" w:fill="FFFFFF"/>
        <w:jc w:val="both"/>
        <w:rPr>
          <w:rFonts w:asciiTheme="minorHAnsi" w:eastAsia="Times New Roman" w:hAnsiTheme="minorHAnsi" w:cstheme="minorHAnsi"/>
        </w:rPr>
      </w:pPr>
      <w:r w:rsidRPr="00F55B25">
        <w:rPr>
          <w:rFonts w:asciiTheme="minorHAnsi" w:eastAsia="Times New Roman" w:hAnsiTheme="minorHAnsi" w:cstheme="minorHAnsi"/>
        </w:rPr>
        <w:t>Redistricting Advocacy Training: Preparing for Meetings with Legislators &amp; Public Hearings</w:t>
      </w:r>
      <w:r w:rsidR="0027110F" w:rsidRPr="00F55B25">
        <w:rPr>
          <w:rFonts w:asciiTheme="minorHAnsi" w:eastAsia="Times New Roman" w:hAnsiTheme="minorHAnsi" w:cstheme="minorHAnsi"/>
        </w:rPr>
        <w:t>,</w:t>
      </w:r>
      <w:r w:rsidRPr="00F55B25">
        <w:rPr>
          <w:rFonts w:asciiTheme="minorHAnsi" w:eastAsia="Times New Roman" w:hAnsiTheme="minorHAnsi" w:cstheme="minorHAnsi"/>
        </w:rPr>
        <w:t xml:space="preserve"> </w:t>
      </w:r>
      <w:r w:rsidR="0027110F" w:rsidRPr="00F55B25">
        <w:rPr>
          <w:rFonts w:asciiTheme="minorHAnsi" w:eastAsia="Times New Roman" w:hAnsiTheme="minorHAnsi" w:cstheme="minorHAnsi"/>
        </w:rPr>
        <w:t xml:space="preserve">League of Women’s Voters Ohio. </w:t>
      </w:r>
      <w:r w:rsidRPr="00F55B25">
        <w:rPr>
          <w:rFonts w:asciiTheme="minorHAnsi" w:eastAsia="Times New Roman" w:hAnsiTheme="minorHAnsi" w:cstheme="minorHAnsi"/>
        </w:rPr>
        <w:t>(August 2021)</w:t>
      </w:r>
    </w:p>
    <w:p w14:paraId="58BAD595" w14:textId="42853020" w:rsidR="001E2B77" w:rsidRPr="00F55B25" w:rsidRDefault="00F55B25" w:rsidP="00EC603B">
      <w:pPr>
        <w:pStyle w:val="ListParagraph"/>
        <w:numPr>
          <w:ilvl w:val="0"/>
          <w:numId w:val="6"/>
        </w:numPr>
        <w:shd w:val="clear" w:color="auto" w:fill="FFFFFF"/>
        <w:jc w:val="both"/>
        <w:rPr>
          <w:rFonts w:asciiTheme="minorHAnsi" w:eastAsia="Times New Roman" w:hAnsiTheme="minorHAnsi" w:cstheme="minorHAnsi"/>
        </w:rPr>
      </w:pPr>
      <w:r w:rsidRPr="00F55B25">
        <w:rPr>
          <w:rFonts w:asciiTheme="minorHAnsi" w:hAnsiTheme="minorHAnsi" w:cstheme="minorHAnsi"/>
          <w:color w:val="000000"/>
        </w:rPr>
        <w:t xml:space="preserve">Power Hour Panel on Redistricting, </w:t>
      </w:r>
      <w:r w:rsidR="001E2B77" w:rsidRPr="00F55B25">
        <w:rPr>
          <w:rFonts w:asciiTheme="minorHAnsi" w:hAnsiTheme="minorHAnsi" w:cstheme="minorHAnsi"/>
          <w:color w:val="000000"/>
        </w:rPr>
        <w:t>Dayton Alumnae Chapter of Delta Sigma Theta Sorority Incorporated. (June 2021)</w:t>
      </w:r>
    </w:p>
    <w:p w14:paraId="6DAC4C0A" w14:textId="77777777" w:rsidR="00F55B25" w:rsidRPr="00F55B25" w:rsidRDefault="00F55B25" w:rsidP="00EC603B">
      <w:pPr>
        <w:pStyle w:val="ListParagraph"/>
        <w:numPr>
          <w:ilvl w:val="0"/>
          <w:numId w:val="6"/>
        </w:numPr>
        <w:shd w:val="clear" w:color="auto" w:fill="FFFFFF"/>
        <w:jc w:val="both"/>
        <w:rPr>
          <w:rFonts w:asciiTheme="minorHAnsi" w:eastAsia="Times New Roman" w:hAnsiTheme="minorHAnsi" w:cstheme="minorHAnsi"/>
        </w:rPr>
      </w:pPr>
      <w:r w:rsidRPr="00F55B25">
        <w:rPr>
          <w:rFonts w:asciiTheme="minorHAnsi" w:hAnsiTheme="minorHAnsi" w:cstheme="minorHAnsi"/>
          <w:shd w:val="clear" w:color="auto" w:fill="FFFFFF"/>
        </w:rPr>
        <w:t>Race &amp; Redistricting: The Voting Rights Act &amp; Ohio Mapmaking:</w:t>
      </w:r>
      <w:r w:rsidRPr="00F55B25">
        <w:rPr>
          <w:rFonts w:asciiTheme="minorHAnsi" w:hAnsiTheme="minorHAnsi" w:cstheme="minorHAnsi"/>
          <w:b/>
          <w:bCs/>
          <w:shd w:val="clear" w:color="auto" w:fill="FFFFFF"/>
        </w:rPr>
        <w:t xml:space="preserve"> </w:t>
      </w:r>
      <w:r w:rsidRPr="00F55B25">
        <w:rPr>
          <w:rFonts w:asciiTheme="minorHAnsi" w:eastAsia="Times New Roman" w:hAnsiTheme="minorHAnsi" w:cstheme="minorHAnsi"/>
        </w:rPr>
        <w:t>a discussion of the federal Voting Rights Act and its impact on map-making in Ohio in 2021, ACLU of Ohio. (April 2021)</w:t>
      </w:r>
    </w:p>
    <w:p w14:paraId="6DE29888" w14:textId="0147E59B" w:rsidR="00F117E4" w:rsidRPr="00F55B25" w:rsidRDefault="00CD7241" w:rsidP="00EC603B">
      <w:pPr>
        <w:pStyle w:val="ListParagraph"/>
        <w:numPr>
          <w:ilvl w:val="0"/>
          <w:numId w:val="6"/>
        </w:numPr>
        <w:shd w:val="clear" w:color="auto" w:fill="FFFFFF"/>
        <w:jc w:val="both"/>
        <w:rPr>
          <w:rFonts w:asciiTheme="minorHAnsi" w:eastAsia="Times New Roman" w:hAnsiTheme="minorHAnsi" w:cstheme="minorHAnsi"/>
        </w:rPr>
      </w:pPr>
      <w:r w:rsidRPr="00F55B25">
        <w:rPr>
          <w:rFonts w:asciiTheme="minorHAnsi" w:eastAsia="Times New Roman" w:hAnsiTheme="minorHAnsi" w:cstheme="minorHAnsi"/>
        </w:rPr>
        <w:t xml:space="preserve">Panelist on </w:t>
      </w:r>
      <w:r w:rsidR="00F117E4" w:rsidRPr="00F55B25">
        <w:rPr>
          <w:rFonts w:asciiTheme="minorHAnsi" w:eastAsia="Times New Roman" w:hAnsiTheme="minorHAnsi" w:cstheme="minorHAnsi"/>
        </w:rPr>
        <w:t xml:space="preserve">Hunger for Justice Election Debrief and What’s </w:t>
      </w:r>
      <w:proofErr w:type="gramStart"/>
      <w:r w:rsidR="00F117E4" w:rsidRPr="00F55B25">
        <w:rPr>
          <w:rFonts w:asciiTheme="minorHAnsi" w:eastAsia="Times New Roman" w:hAnsiTheme="minorHAnsi" w:cstheme="minorHAnsi"/>
        </w:rPr>
        <w:t>Next?</w:t>
      </w:r>
      <w:r w:rsidRPr="00F55B25">
        <w:rPr>
          <w:rFonts w:asciiTheme="minorHAnsi" w:eastAsia="Times New Roman" w:hAnsiTheme="minorHAnsi" w:cstheme="minorHAnsi"/>
        </w:rPr>
        <w:t>,</w:t>
      </w:r>
      <w:proofErr w:type="gramEnd"/>
      <w:r w:rsidRPr="00F55B25">
        <w:rPr>
          <w:rFonts w:asciiTheme="minorHAnsi" w:eastAsia="Times New Roman" w:hAnsiTheme="minorHAnsi" w:cstheme="minorHAnsi"/>
        </w:rPr>
        <w:t xml:space="preserve"> Hunger Network in Ohio.</w:t>
      </w:r>
      <w:r w:rsidR="00A90BF5" w:rsidRPr="00F55B25">
        <w:rPr>
          <w:rFonts w:asciiTheme="minorHAnsi" w:eastAsia="Times New Roman" w:hAnsiTheme="minorHAnsi" w:cstheme="minorHAnsi"/>
        </w:rPr>
        <w:t xml:space="preserve"> </w:t>
      </w:r>
      <w:r w:rsidR="00F117E4" w:rsidRPr="00F55B25">
        <w:rPr>
          <w:rFonts w:asciiTheme="minorHAnsi" w:eastAsia="Times New Roman" w:hAnsiTheme="minorHAnsi" w:cstheme="minorHAnsi"/>
        </w:rPr>
        <w:t>(November 2020)</w:t>
      </w:r>
    </w:p>
    <w:p w14:paraId="71D9E4A0" w14:textId="2EEEAEE6" w:rsidR="00EC603B" w:rsidRPr="008028A2" w:rsidRDefault="00EC603B" w:rsidP="00EC603B">
      <w:pPr>
        <w:pStyle w:val="ListParagraph"/>
        <w:numPr>
          <w:ilvl w:val="0"/>
          <w:numId w:val="6"/>
        </w:numPr>
        <w:shd w:val="clear" w:color="auto" w:fill="FFFFFF"/>
        <w:jc w:val="both"/>
        <w:rPr>
          <w:rFonts w:asciiTheme="minorHAnsi" w:eastAsia="Times New Roman" w:hAnsiTheme="minorHAnsi" w:cstheme="minorHAnsi"/>
        </w:rPr>
      </w:pPr>
      <w:r>
        <w:rPr>
          <w:rFonts w:asciiTheme="minorHAnsi" w:hAnsiTheme="minorHAnsi" w:cstheme="minorHAnsi"/>
        </w:rPr>
        <w:t xml:space="preserve">Panelist on “Who Runs the World? Empowering Your Girls in the Public Educational System”, </w:t>
      </w:r>
      <w:r w:rsidRPr="008028A2">
        <w:rPr>
          <w:rFonts w:eastAsia="Times New Roman" w:cstheme="minorHAnsi"/>
        </w:rPr>
        <w:t>The National Urban League Annual Conference</w:t>
      </w:r>
      <w:r>
        <w:rPr>
          <w:rFonts w:eastAsia="Times New Roman" w:cstheme="minorHAnsi"/>
        </w:rPr>
        <w:t>.</w:t>
      </w:r>
      <w:r w:rsidRPr="008028A2">
        <w:rPr>
          <w:rFonts w:eastAsia="Times New Roman" w:cstheme="minorHAnsi"/>
        </w:rPr>
        <w:t xml:space="preserve"> (August 2018)</w:t>
      </w:r>
    </w:p>
    <w:p w14:paraId="6EE7DC87" w14:textId="4E352A7E" w:rsidR="00F117E4" w:rsidRPr="00EC603B" w:rsidRDefault="00A90BF5" w:rsidP="00EC603B">
      <w:pPr>
        <w:pStyle w:val="ListParagraph"/>
        <w:numPr>
          <w:ilvl w:val="0"/>
          <w:numId w:val="6"/>
        </w:numPr>
        <w:shd w:val="clear" w:color="auto" w:fill="FFFFFF"/>
        <w:jc w:val="both"/>
        <w:rPr>
          <w:rFonts w:asciiTheme="minorHAnsi" w:eastAsia="Times New Roman" w:hAnsiTheme="minorHAnsi" w:cstheme="minorHAnsi"/>
        </w:rPr>
      </w:pPr>
      <w:r w:rsidRPr="0027110F">
        <w:rPr>
          <w:rFonts w:asciiTheme="minorHAnsi" w:hAnsiTheme="minorHAnsi" w:cstheme="minorHAnsi"/>
        </w:rPr>
        <w:t>Keynote Address for</w:t>
      </w:r>
      <w:r w:rsidR="0027110F" w:rsidRPr="0027110F">
        <w:rPr>
          <w:rFonts w:asciiTheme="minorHAnsi" w:hAnsiTheme="minorHAnsi" w:cstheme="minorHAnsi"/>
        </w:rPr>
        <w:t xml:space="preserve"> </w:t>
      </w:r>
      <w:r w:rsidR="00162B5E" w:rsidRPr="0027110F">
        <w:rPr>
          <w:rFonts w:asciiTheme="minorHAnsi" w:hAnsiTheme="minorHAnsi" w:cstheme="minorHAnsi"/>
        </w:rPr>
        <w:t>S</w:t>
      </w:r>
      <w:r w:rsidRPr="0027110F">
        <w:rPr>
          <w:rFonts w:asciiTheme="minorHAnsi" w:hAnsiTheme="minorHAnsi" w:cstheme="minorHAnsi"/>
        </w:rPr>
        <w:t>tatewide Summer Food Service Program Summit</w:t>
      </w:r>
      <w:r w:rsidR="0027110F" w:rsidRPr="0027110F">
        <w:rPr>
          <w:rFonts w:asciiTheme="minorHAnsi" w:hAnsiTheme="minorHAnsi" w:cstheme="minorHAnsi"/>
        </w:rPr>
        <w:t>, The Ohio Department of Education.</w:t>
      </w:r>
      <w:r w:rsidR="00162B5E" w:rsidRPr="0027110F">
        <w:rPr>
          <w:rFonts w:asciiTheme="minorHAnsi" w:hAnsiTheme="minorHAnsi" w:cstheme="minorHAnsi"/>
        </w:rPr>
        <w:t xml:space="preserve"> (May 2018)</w:t>
      </w:r>
    </w:p>
    <w:p w14:paraId="28A627C9" w14:textId="77777777" w:rsidR="00EC603B" w:rsidRPr="008028A2" w:rsidRDefault="00EC603B" w:rsidP="00EC603B">
      <w:pPr>
        <w:pStyle w:val="ListParagraph"/>
        <w:numPr>
          <w:ilvl w:val="0"/>
          <w:numId w:val="6"/>
        </w:numPr>
        <w:shd w:val="clear" w:color="auto" w:fill="FFFFFF"/>
        <w:jc w:val="both"/>
        <w:rPr>
          <w:rFonts w:asciiTheme="minorHAnsi" w:eastAsia="Times New Roman" w:hAnsiTheme="minorHAnsi" w:cstheme="minorHAnsi"/>
        </w:rPr>
      </w:pPr>
      <w:r w:rsidRPr="006613A8">
        <w:rPr>
          <w:rFonts w:asciiTheme="minorHAnsi" w:hAnsiTheme="minorHAnsi" w:cstheme="minorHAnsi"/>
        </w:rPr>
        <w:t xml:space="preserve">Panelist on </w:t>
      </w:r>
      <w:r>
        <w:rPr>
          <w:rFonts w:asciiTheme="minorHAnsi" w:hAnsiTheme="minorHAnsi" w:cstheme="minorHAnsi"/>
        </w:rPr>
        <w:t xml:space="preserve">“Setting up an Advocacy Agenda for Quality Child Care”, </w:t>
      </w:r>
      <w:r w:rsidRPr="006613A8">
        <w:rPr>
          <w:rFonts w:asciiTheme="minorHAnsi" w:hAnsiTheme="minorHAnsi" w:cstheme="minorHAnsi"/>
        </w:rPr>
        <w:t>QRIS National Conference,</w:t>
      </w:r>
      <w:r>
        <w:rPr>
          <w:rFonts w:asciiTheme="minorHAnsi" w:hAnsiTheme="minorHAnsi" w:cstheme="minorHAnsi"/>
        </w:rPr>
        <w:t xml:space="preserve"> </w:t>
      </w:r>
      <w:r w:rsidRPr="006613A8">
        <w:rPr>
          <w:rFonts w:asciiTheme="minorHAnsi" w:hAnsiTheme="minorHAnsi" w:cstheme="minorHAnsi"/>
        </w:rPr>
        <w:t>Build Initiative: Strong Foundations for Our Youngest Children</w:t>
      </w:r>
      <w:r>
        <w:rPr>
          <w:rFonts w:asciiTheme="minorHAnsi" w:hAnsiTheme="minorHAnsi" w:cstheme="minorHAnsi"/>
        </w:rPr>
        <w:t>.</w:t>
      </w:r>
      <w:r w:rsidRPr="006613A8">
        <w:rPr>
          <w:rFonts w:asciiTheme="minorHAnsi" w:hAnsiTheme="minorHAnsi" w:cstheme="minorHAnsi"/>
        </w:rPr>
        <w:t xml:space="preserve"> (</w:t>
      </w:r>
      <w:r>
        <w:rPr>
          <w:rFonts w:asciiTheme="minorHAnsi" w:hAnsiTheme="minorHAnsi" w:cstheme="minorHAnsi"/>
        </w:rPr>
        <w:t>June 2017</w:t>
      </w:r>
      <w:r w:rsidRPr="006613A8">
        <w:rPr>
          <w:rFonts w:asciiTheme="minorHAnsi" w:hAnsiTheme="minorHAnsi" w:cstheme="minorHAnsi"/>
        </w:rPr>
        <w:t>)</w:t>
      </w:r>
    </w:p>
    <w:p w14:paraId="2D444BB2" w14:textId="6402ED74" w:rsidR="00043B03" w:rsidRPr="003E6792" w:rsidRDefault="00162B5E" w:rsidP="00043B03">
      <w:pPr>
        <w:pStyle w:val="ListParagraph"/>
        <w:numPr>
          <w:ilvl w:val="0"/>
          <w:numId w:val="6"/>
        </w:numPr>
        <w:shd w:val="clear" w:color="auto" w:fill="FFFFFF"/>
        <w:jc w:val="both"/>
        <w:rPr>
          <w:rFonts w:asciiTheme="minorHAnsi" w:eastAsia="Times New Roman" w:hAnsiTheme="minorHAnsi" w:cstheme="minorHAnsi"/>
        </w:rPr>
      </w:pPr>
      <w:r w:rsidRPr="0027110F">
        <w:rPr>
          <w:rFonts w:asciiTheme="minorHAnsi" w:hAnsiTheme="minorHAnsi" w:cstheme="minorHAnsi"/>
        </w:rPr>
        <w:t>Panelist on “Successful Medicaid Advocacy Strategies”</w:t>
      </w:r>
      <w:r w:rsidR="00EC603B">
        <w:rPr>
          <w:rFonts w:asciiTheme="minorHAnsi" w:hAnsiTheme="minorHAnsi" w:cstheme="minorHAnsi"/>
        </w:rPr>
        <w:t xml:space="preserve">, </w:t>
      </w:r>
      <w:r w:rsidRPr="0027110F">
        <w:rPr>
          <w:rFonts w:asciiTheme="minorHAnsi" w:hAnsiTheme="minorHAnsi" w:cstheme="minorHAnsi"/>
        </w:rPr>
        <w:t>CCS Medicaid Budget Training Academy</w:t>
      </w:r>
      <w:r w:rsidR="00CD7241" w:rsidRPr="0027110F">
        <w:rPr>
          <w:rFonts w:asciiTheme="minorHAnsi" w:hAnsiTheme="minorHAnsi" w:cstheme="minorHAnsi"/>
        </w:rPr>
        <w:t>, Center for Community Solutions.</w:t>
      </w:r>
      <w:r w:rsidRPr="0027110F">
        <w:rPr>
          <w:rFonts w:asciiTheme="minorHAnsi" w:hAnsiTheme="minorHAnsi" w:cstheme="minorHAnsi"/>
        </w:rPr>
        <w:t xml:space="preserve"> (November 2016)</w:t>
      </w:r>
    </w:p>
    <w:sectPr w:rsidR="00043B03" w:rsidRPr="003E6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689"/>
    <w:multiLevelType w:val="hybridMultilevel"/>
    <w:tmpl w:val="5CF8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108E8"/>
    <w:multiLevelType w:val="hybridMultilevel"/>
    <w:tmpl w:val="ABBC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E479C7"/>
    <w:multiLevelType w:val="hybridMultilevel"/>
    <w:tmpl w:val="443E8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8C7FD3"/>
    <w:multiLevelType w:val="hybridMultilevel"/>
    <w:tmpl w:val="0814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D5E95"/>
    <w:multiLevelType w:val="hybridMultilevel"/>
    <w:tmpl w:val="82FC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0A53F4"/>
    <w:multiLevelType w:val="hybridMultilevel"/>
    <w:tmpl w:val="7614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179362">
    <w:abstractNumId w:val="1"/>
  </w:num>
  <w:num w:numId="2" w16cid:durableId="247155537">
    <w:abstractNumId w:val="1"/>
  </w:num>
  <w:num w:numId="3" w16cid:durableId="465851121">
    <w:abstractNumId w:val="4"/>
  </w:num>
  <w:num w:numId="4" w16cid:durableId="863640072">
    <w:abstractNumId w:val="5"/>
  </w:num>
  <w:num w:numId="5" w16cid:durableId="2144883861">
    <w:abstractNumId w:val="0"/>
  </w:num>
  <w:num w:numId="6" w16cid:durableId="547500350">
    <w:abstractNumId w:val="3"/>
  </w:num>
  <w:num w:numId="7" w16cid:durableId="1173908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3B"/>
    <w:rsid w:val="00043B03"/>
    <w:rsid w:val="00077334"/>
    <w:rsid w:val="00162B5E"/>
    <w:rsid w:val="001D437F"/>
    <w:rsid w:val="001E2B77"/>
    <w:rsid w:val="0020584F"/>
    <w:rsid w:val="00253F3B"/>
    <w:rsid w:val="0027110F"/>
    <w:rsid w:val="002973B6"/>
    <w:rsid w:val="00325B44"/>
    <w:rsid w:val="003E6792"/>
    <w:rsid w:val="0043471B"/>
    <w:rsid w:val="004A183D"/>
    <w:rsid w:val="006613A8"/>
    <w:rsid w:val="00672BF9"/>
    <w:rsid w:val="00687AD9"/>
    <w:rsid w:val="006D045E"/>
    <w:rsid w:val="006E4368"/>
    <w:rsid w:val="007540F6"/>
    <w:rsid w:val="008028A2"/>
    <w:rsid w:val="008C3CA1"/>
    <w:rsid w:val="0096698F"/>
    <w:rsid w:val="009A67B4"/>
    <w:rsid w:val="00A37EFA"/>
    <w:rsid w:val="00A60C59"/>
    <w:rsid w:val="00A90BF5"/>
    <w:rsid w:val="00AB44C5"/>
    <w:rsid w:val="00B611B1"/>
    <w:rsid w:val="00CD7241"/>
    <w:rsid w:val="00D36CD9"/>
    <w:rsid w:val="00DE59A3"/>
    <w:rsid w:val="00EC603B"/>
    <w:rsid w:val="00F117E4"/>
    <w:rsid w:val="00F55B25"/>
    <w:rsid w:val="00F7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E698"/>
  <w15:chartTrackingRefBased/>
  <w15:docId w15:val="{97CF5B59-35DB-4059-8B53-24E463B8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F3B"/>
    <w:rPr>
      <w:color w:val="0000FF"/>
      <w:u w:val="single"/>
    </w:rPr>
  </w:style>
  <w:style w:type="paragraph" w:styleId="ListParagraph">
    <w:name w:val="List Paragraph"/>
    <w:basedOn w:val="Normal"/>
    <w:uiPriority w:val="34"/>
    <w:qFormat/>
    <w:rsid w:val="00253F3B"/>
    <w:pPr>
      <w:spacing w:after="0" w:line="240" w:lineRule="auto"/>
      <w:ind w:left="720"/>
    </w:pPr>
    <w:rPr>
      <w:rFonts w:ascii="Calibri" w:eastAsiaTheme="minorEastAsia" w:hAnsi="Calibri" w:cs="Calibri"/>
    </w:rPr>
  </w:style>
  <w:style w:type="character" w:styleId="UnresolvedMention">
    <w:name w:val="Unresolved Mention"/>
    <w:basedOn w:val="DefaultParagraphFont"/>
    <w:uiPriority w:val="99"/>
    <w:semiHidden/>
    <w:unhideWhenUsed/>
    <w:rsid w:val="00253F3B"/>
    <w:rPr>
      <w:color w:val="605E5C"/>
      <w:shd w:val="clear" w:color="auto" w:fill="E1DFDD"/>
    </w:rPr>
  </w:style>
  <w:style w:type="character" w:customStyle="1" w:styleId="normaltextrun">
    <w:name w:val="normaltextrun"/>
    <w:basedOn w:val="DefaultParagraphFont"/>
    <w:rsid w:val="00A37EFA"/>
  </w:style>
  <w:style w:type="character" w:customStyle="1" w:styleId="eop">
    <w:name w:val="eop"/>
    <w:basedOn w:val="DefaultParagraphFont"/>
    <w:rsid w:val="00A37EFA"/>
  </w:style>
  <w:style w:type="character" w:customStyle="1" w:styleId="course-title">
    <w:name w:val="course-title"/>
    <w:basedOn w:val="DefaultParagraphFont"/>
    <w:rsid w:val="00687AD9"/>
  </w:style>
  <w:style w:type="character" w:customStyle="1" w:styleId="apple-converted-space">
    <w:name w:val="apple-converted-space"/>
    <w:basedOn w:val="DefaultParagraphFont"/>
    <w:rsid w:val="00687AD9"/>
  </w:style>
  <w:style w:type="character" w:customStyle="1" w:styleId="toggle-sections-link-text">
    <w:name w:val="toggle-sections-link-text"/>
    <w:basedOn w:val="DefaultParagraphFont"/>
    <w:rsid w:val="00687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1426">
      <w:bodyDiv w:val="1"/>
      <w:marLeft w:val="0"/>
      <w:marRight w:val="0"/>
      <w:marTop w:val="0"/>
      <w:marBottom w:val="0"/>
      <w:divBdr>
        <w:top w:val="none" w:sz="0" w:space="0" w:color="auto"/>
        <w:left w:val="none" w:sz="0" w:space="0" w:color="auto"/>
        <w:bottom w:val="none" w:sz="0" w:space="0" w:color="auto"/>
        <w:right w:val="none" w:sz="0" w:space="0" w:color="auto"/>
      </w:divBdr>
      <w:divsChild>
        <w:div w:id="9794623">
          <w:marLeft w:val="0"/>
          <w:marRight w:val="0"/>
          <w:marTop w:val="0"/>
          <w:marBottom w:val="0"/>
          <w:divBdr>
            <w:top w:val="none" w:sz="0" w:space="0" w:color="auto"/>
            <w:left w:val="none" w:sz="0" w:space="0" w:color="auto"/>
            <w:bottom w:val="none" w:sz="0" w:space="0" w:color="auto"/>
            <w:right w:val="none" w:sz="0" w:space="0" w:color="auto"/>
          </w:divBdr>
        </w:div>
        <w:div w:id="823081121">
          <w:marLeft w:val="0"/>
          <w:marRight w:val="0"/>
          <w:marTop w:val="120"/>
          <w:marBottom w:val="0"/>
          <w:divBdr>
            <w:top w:val="none" w:sz="0" w:space="0" w:color="auto"/>
            <w:left w:val="none" w:sz="0" w:space="0" w:color="auto"/>
            <w:bottom w:val="none" w:sz="0" w:space="0" w:color="auto"/>
            <w:right w:val="none" w:sz="0" w:space="0" w:color="auto"/>
          </w:divBdr>
        </w:div>
      </w:divsChild>
    </w:div>
    <w:div w:id="194009116">
      <w:bodyDiv w:val="1"/>
      <w:marLeft w:val="0"/>
      <w:marRight w:val="0"/>
      <w:marTop w:val="0"/>
      <w:marBottom w:val="0"/>
      <w:divBdr>
        <w:top w:val="none" w:sz="0" w:space="0" w:color="auto"/>
        <w:left w:val="none" w:sz="0" w:space="0" w:color="auto"/>
        <w:bottom w:val="none" w:sz="0" w:space="0" w:color="auto"/>
        <w:right w:val="none" w:sz="0" w:space="0" w:color="auto"/>
      </w:divBdr>
    </w:div>
    <w:div w:id="548960283">
      <w:bodyDiv w:val="1"/>
      <w:marLeft w:val="0"/>
      <w:marRight w:val="0"/>
      <w:marTop w:val="0"/>
      <w:marBottom w:val="0"/>
      <w:divBdr>
        <w:top w:val="none" w:sz="0" w:space="0" w:color="auto"/>
        <w:left w:val="none" w:sz="0" w:space="0" w:color="auto"/>
        <w:bottom w:val="none" w:sz="0" w:space="0" w:color="auto"/>
        <w:right w:val="none" w:sz="0" w:space="0" w:color="auto"/>
      </w:divBdr>
    </w:div>
    <w:div w:id="1335643533">
      <w:bodyDiv w:val="1"/>
      <w:marLeft w:val="0"/>
      <w:marRight w:val="0"/>
      <w:marTop w:val="0"/>
      <w:marBottom w:val="0"/>
      <w:divBdr>
        <w:top w:val="none" w:sz="0" w:space="0" w:color="auto"/>
        <w:left w:val="none" w:sz="0" w:space="0" w:color="auto"/>
        <w:bottom w:val="none" w:sz="0" w:space="0" w:color="auto"/>
        <w:right w:val="none" w:sz="0" w:space="0" w:color="auto"/>
      </w:divBdr>
      <w:divsChild>
        <w:div w:id="2012483539">
          <w:marLeft w:val="0"/>
          <w:marRight w:val="0"/>
          <w:marTop w:val="0"/>
          <w:marBottom w:val="0"/>
          <w:divBdr>
            <w:top w:val="none" w:sz="0" w:space="0" w:color="auto"/>
            <w:left w:val="none" w:sz="0" w:space="0" w:color="auto"/>
            <w:bottom w:val="none" w:sz="0" w:space="0" w:color="auto"/>
            <w:right w:val="none" w:sz="0" w:space="0" w:color="auto"/>
          </w:divBdr>
        </w:div>
        <w:div w:id="298804218">
          <w:marLeft w:val="0"/>
          <w:marRight w:val="0"/>
          <w:marTop w:val="120"/>
          <w:marBottom w:val="0"/>
          <w:divBdr>
            <w:top w:val="none" w:sz="0" w:space="0" w:color="auto"/>
            <w:left w:val="none" w:sz="0" w:space="0" w:color="auto"/>
            <w:bottom w:val="none" w:sz="0" w:space="0" w:color="auto"/>
            <w:right w:val="none" w:sz="0" w:space="0" w:color="auto"/>
          </w:divBdr>
        </w:div>
        <w:div w:id="192690642">
          <w:marLeft w:val="0"/>
          <w:marRight w:val="0"/>
          <w:marTop w:val="120"/>
          <w:marBottom w:val="0"/>
          <w:divBdr>
            <w:top w:val="none" w:sz="0" w:space="0" w:color="auto"/>
            <w:left w:val="none" w:sz="0" w:space="0" w:color="auto"/>
            <w:bottom w:val="none" w:sz="0" w:space="0" w:color="auto"/>
            <w:right w:val="none" w:sz="0" w:space="0" w:color="auto"/>
          </w:divBdr>
        </w:div>
      </w:divsChild>
    </w:div>
    <w:div w:id="1428040419">
      <w:bodyDiv w:val="1"/>
      <w:marLeft w:val="0"/>
      <w:marRight w:val="0"/>
      <w:marTop w:val="0"/>
      <w:marBottom w:val="0"/>
      <w:divBdr>
        <w:top w:val="none" w:sz="0" w:space="0" w:color="auto"/>
        <w:left w:val="none" w:sz="0" w:space="0" w:color="auto"/>
        <w:bottom w:val="none" w:sz="0" w:space="0" w:color="auto"/>
        <w:right w:val="none" w:sz="0" w:space="0" w:color="auto"/>
      </w:divBdr>
    </w:div>
    <w:div w:id="1612978959">
      <w:bodyDiv w:val="1"/>
      <w:marLeft w:val="0"/>
      <w:marRight w:val="0"/>
      <w:marTop w:val="0"/>
      <w:marBottom w:val="0"/>
      <w:divBdr>
        <w:top w:val="none" w:sz="0" w:space="0" w:color="auto"/>
        <w:left w:val="none" w:sz="0" w:space="0" w:color="auto"/>
        <w:bottom w:val="none" w:sz="0" w:space="0" w:color="auto"/>
        <w:right w:val="none" w:sz="0" w:space="0" w:color="auto"/>
      </w:divBdr>
      <w:divsChild>
        <w:div w:id="1513102924">
          <w:marLeft w:val="321"/>
          <w:marRight w:val="0"/>
          <w:marTop w:val="0"/>
          <w:marBottom w:val="0"/>
          <w:divBdr>
            <w:top w:val="none" w:sz="0" w:space="0" w:color="auto"/>
            <w:left w:val="none" w:sz="0" w:space="0" w:color="auto"/>
            <w:bottom w:val="none" w:sz="0" w:space="0" w:color="auto"/>
            <w:right w:val="none" w:sz="0" w:space="0" w:color="auto"/>
          </w:divBdr>
        </w:div>
      </w:divsChild>
    </w:div>
    <w:div w:id="20469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wosu.org/tags/brandi-slaughter" TargetMode="External"/><Relationship Id="rId13" Type="http://schemas.openxmlformats.org/officeDocument/2006/relationships/hyperlink" Target="https://www.the-review.com/news/20171129/funding-for-childrens-health-insurance-program-dangerously-low" TargetMode="External"/><Relationship Id="rId18" Type="http://schemas.openxmlformats.org/officeDocument/2006/relationships/hyperlink" Target="https://www.thecentersquare.com/ohio/in-wake-of-federal-corruption-probe-ohio-senate-takes-look-at-ending-dark-political-money/article_1cf61b86-f848-11ea-9be0-ffb77d77f31b.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ackard.org/insights/grantee-story/healthy-start-ohios-children/" TargetMode="External"/><Relationship Id="rId7" Type="http://schemas.openxmlformats.org/officeDocument/2006/relationships/hyperlink" Target="https://www.dispatch.com/story/opinion/letters/2020/06/29/letter-legislators-have-opportunity-to-make-positive-changes/112775454/" TargetMode="External"/><Relationship Id="rId12" Type="http://schemas.openxmlformats.org/officeDocument/2006/relationships/hyperlink" Target="https://www.cantonrep.com/article/20170505/NEWS/305069996" TargetMode="External"/><Relationship Id="rId17" Type="http://schemas.openxmlformats.org/officeDocument/2006/relationships/hyperlink" Target="https://www.publicnewsservice.org/2017-09-18/childrens-issues/child-poverty-stubbornly-high-in-ohio/a59453-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deastream.org/news/report-finds-ohio-kids-more-likely-to-repeat-time-in-foster-care" TargetMode="External"/><Relationship Id="rId20" Type="http://schemas.openxmlformats.org/officeDocument/2006/relationships/hyperlink" Target="https://ccf.georgetown.edu/2016/03/22/developmental-screenings-ohios-espdt/" TargetMode="External"/><Relationship Id="rId1" Type="http://schemas.openxmlformats.org/officeDocument/2006/relationships/numbering" Target="numbering.xml"/><Relationship Id="rId6" Type="http://schemas.openxmlformats.org/officeDocument/2006/relationships/hyperlink" Target="https://www.dispatch.com/opinion/20190122/letter-state-should-make-sure-kids-have-health-care-coverage" TargetMode="External"/><Relationship Id="rId11" Type="http://schemas.openxmlformats.org/officeDocument/2006/relationships/hyperlink" Target="https://www.brown.senate.gov/newsroom/press/release/icymi-house-healthcare-bill-would-hurt-ohio-students" TargetMode="External"/><Relationship Id="rId24" Type="http://schemas.openxmlformats.org/officeDocument/2006/relationships/hyperlink" Target="https://www.cantonrep.com/opinion/20171130/editorial-senate-dawdling-on-chip-reauthorization" TargetMode="External"/><Relationship Id="rId5" Type="http://schemas.openxmlformats.org/officeDocument/2006/relationships/hyperlink" Target="https://www.dispatch.com/opinion/20190610/letter-foster-parenting-needs-more-support-in-ohio" TargetMode="External"/><Relationship Id="rId15" Type="http://schemas.openxmlformats.org/officeDocument/2006/relationships/hyperlink" Target="https://www.dispatch.com/news/20181119/report-ohio-foster-care-teens-entering-adulthood-lag-in-education-employment" TargetMode="External"/><Relationship Id="rId23" Type="http://schemas.openxmlformats.org/officeDocument/2006/relationships/hyperlink" Target="https://www.ohioafp.org/wfmu-article/ohio-childrens-oral-health-action-team-releases-new-policy-brief/" TargetMode="External"/><Relationship Id="rId10" Type="http://schemas.openxmlformats.org/officeDocument/2006/relationships/hyperlink" Target="https://www.youtube.com/watch?v=e4aN1tgHNn8" TargetMode="External"/><Relationship Id="rId19" Type="http://schemas.openxmlformats.org/officeDocument/2006/relationships/hyperlink" Target="https://beatty.house.gov/media-center/news-articles/nbc-4-ohio-rep-joyce-beatty-holds-first-virtual-voting-rights-and-equal" TargetMode="External"/><Relationship Id="rId4" Type="http://schemas.openxmlformats.org/officeDocument/2006/relationships/webSettings" Target="webSettings.xml"/><Relationship Id="rId9" Type="http://schemas.openxmlformats.org/officeDocument/2006/relationships/hyperlink" Target="https://www.statenews.org/government-politics/2021-05-18/faith-leaders-urge-ohio-lawmakers-to-consider-bipartisan-death-penalty-repeal" TargetMode="External"/><Relationship Id="rId14" Type="http://schemas.openxmlformats.org/officeDocument/2006/relationships/hyperlink" Target="https://www.dispatch.com/story/news/politics/2020/09/08/absentee-ballot-requests-cropping-up-in-front-yards-churches/113684944/" TargetMode="External"/><Relationship Id="rId22" Type="http://schemas.openxmlformats.org/officeDocument/2006/relationships/hyperlink" Target="https://www.wyso.org/news/2018-11-15/report-highlights-challenges-facing-young-adults-leaving-foster-care-legislative-eff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Slaughter</dc:creator>
  <cp:keywords/>
  <dc:description/>
  <cp:lastModifiedBy>Brandi Slaughter</cp:lastModifiedBy>
  <cp:revision>20</cp:revision>
  <dcterms:created xsi:type="dcterms:W3CDTF">2021-08-19T16:18:00Z</dcterms:created>
  <dcterms:modified xsi:type="dcterms:W3CDTF">2022-07-25T19:40:00Z</dcterms:modified>
</cp:coreProperties>
</file>